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07C82" w14:textId="77777777" w:rsidR="00B90A5E" w:rsidRPr="00155034" w:rsidRDefault="00B90A5E" w:rsidP="00B90A5E">
      <w:pPr>
        <w:spacing w:line="276" w:lineRule="auto"/>
        <w:jc w:val="center"/>
        <w:rPr>
          <w:b/>
          <w:bCs/>
        </w:rPr>
      </w:pPr>
      <w:r w:rsidRPr="00155034">
        <w:rPr>
          <w:b/>
          <w:bCs/>
        </w:rPr>
        <w:t>Polska</w:t>
      </w:r>
      <w:r>
        <w:rPr>
          <w:b/>
          <w:bCs/>
        </w:rPr>
        <w:t xml:space="preserve"> </w:t>
      </w:r>
      <w:r w:rsidRPr="00155034">
        <w:rPr>
          <w:b/>
          <w:bCs/>
        </w:rPr>
        <w:t>Grupa</w:t>
      </w:r>
      <w:r>
        <w:rPr>
          <w:b/>
          <w:bCs/>
        </w:rPr>
        <w:t xml:space="preserve"> </w:t>
      </w:r>
      <w:r w:rsidRPr="00155034">
        <w:rPr>
          <w:b/>
          <w:bCs/>
        </w:rPr>
        <w:t>Motoryzacyjna</w:t>
      </w:r>
      <w:r>
        <w:rPr>
          <w:b/>
          <w:bCs/>
        </w:rPr>
        <w:t xml:space="preserve"> </w:t>
      </w:r>
      <w:r w:rsidRPr="00155034">
        <w:rPr>
          <w:b/>
          <w:bCs/>
        </w:rPr>
        <w:t>organizuje</w:t>
      </w:r>
      <w:r>
        <w:rPr>
          <w:b/>
          <w:bCs/>
        </w:rPr>
        <w:t xml:space="preserve"> </w:t>
      </w:r>
      <w:r w:rsidRPr="00155034">
        <w:rPr>
          <w:b/>
          <w:bCs/>
        </w:rPr>
        <w:t>konferencję</w:t>
      </w:r>
      <w:r>
        <w:rPr>
          <w:b/>
          <w:bCs/>
        </w:rPr>
        <w:t xml:space="preserve"> </w:t>
      </w:r>
      <w:r w:rsidRPr="00155034">
        <w:rPr>
          <w:b/>
          <w:bCs/>
        </w:rPr>
        <w:t>online</w:t>
      </w:r>
      <w:r>
        <w:rPr>
          <w:b/>
          <w:bCs/>
        </w:rPr>
        <w:t xml:space="preserve"> </w:t>
      </w:r>
      <w:r w:rsidRPr="00155034">
        <w:rPr>
          <w:b/>
          <w:bCs/>
        </w:rPr>
        <w:t>dla</w:t>
      </w:r>
      <w:r>
        <w:rPr>
          <w:b/>
          <w:bCs/>
        </w:rPr>
        <w:t xml:space="preserve"> </w:t>
      </w:r>
      <w:r w:rsidRPr="00155034">
        <w:rPr>
          <w:b/>
          <w:bCs/>
        </w:rPr>
        <w:t>producentów</w:t>
      </w:r>
      <w:r>
        <w:rPr>
          <w:b/>
          <w:bCs/>
        </w:rPr>
        <w:t xml:space="preserve"> </w:t>
      </w:r>
      <w:r w:rsidRPr="00155034">
        <w:rPr>
          <w:b/>
          <w:bCs/>
        </w:rPr>
        <w:t>części</w:t>
      </w:r>
      <w:r>
        <w:rPr>
          <w:b/>
          <w:bCs/>
        </w:rPr>
        <w:t xml:space="preserve"> </w:t>
      </w:r>
      <w:r w:rsidRPr="00155034">
        <w:rPr>
          <w:b/>
          <w:bCs/>
        </w:rPr>
        <w:t>samochodowych</w:t>
      </w:r>
    </w:p>
    <w:p w14:paraId="74B581E2" w14:textId="77777777" w:rsidR="00B90A5E" w:rsidRPr="00155034" w:rsidRDefault="00B90A5E" w:rsidP="00B90A5E">
      <w:pPr>
        <w:spacing w:line="276" w:lineRule="auto"/>
        <w:jc w:val="both"/>
      </w:pPr>
    </w:p>
    <w:p w14:paraId="4E125C47" w14:textId="1245E4E5" w:rsidR="00B90A5E" w:rsidRPr="00155034" w:rsidRDefault="00B90A5E" w:rsidP="00B90A5E">
      <w:pPr>
        <w:spacing w:line="276" w:lineRule="auto"/>
        <w:jc w:val="both"/>
      </w:pPr>
      <w:r w:rsidRPr="00155034">
        <w:t>Już</w:t>
      </w:r>
      <w:r>
        <w:t xml:space="preserve"> </w:t>
      </w:r>
      <w:r w:rsidRPr="00155034">
        <w:t>3</w:t>
      </w:r>
      <w:r>
        <w:t xml:space="preserve"> </w:t>
      </w:r>
      <w:r w:rsidRPr="00155034">
        <w:t>marca</w:t>
      </w:r>
      <w:r>
        <w:t xml:space="preserve"> </w:t>
      </w:r>
      <w:r w:rsidRPr="00155034">
        <w:t>2021</w:t>
      </w:r>
      <w:r>
        <w:t xml:space="preserve"> </w:t>
      </w:r>
      <w:r w:rsidRPr="00155034">
        <w:t>roku</w:t>
      </w:r>
      <w:r>
        <w:t xml:space="preserve"> </w:t>
      </w:r>
      <w:r w:rsidRPr="00155034">
        <w:t>Polska</w:t>
      </w:r>
      <w:r>
        <w:t xml:space="preserve"> </w:t>
      </w:r>
      <w:r w:rsidRPr="00155034">
        <w:t>Grupa</w:t>
      </w:r>
      <w:r>
        <w:t xml:space="preserve"> </w:t>
      </w:r>
      <w:r w:rsidRPr="00155034">
        <w:t>Motoryzacyjna</w:t>
      </w:r>
      <w:r>
        <w:t xml:space="preserve"> </w:t>
      </w:r>
      <w:r w:rsidRPr="00155034">
        <w:t>organizuje</w:t>
      </w:r>
      <w:r>
        <w:t xml:space="preserve"> </w:t>
      </w:r>
      <w:r w:rsidRPr="00155034">
        <w:t>konferencję</w:t>
      </w:r>
      <w:r>
        <w:t xml:space="preserve"> </w:t>
      </w:r>
      <w:r w:rsidRPr="00155034">
        <w:t>online</w:t>
      </w:r>
      <w:r>
        <w:t xml:space="preserve"> </w:t>
      </w:r>
      <w:r w:rsidRPr="00155034">
        <w:t>pt.</w:t>
      </w:r>
      <w:r>
        <w:t xml:space="preserve"> </w:t>
      </w:r>
      <w:r w:rsidRPr="00155034">
        <w:rPr>
          <w:b/>
          <w:bCs/>
        </w:rPr>
        <w:t>"Wyzwania</w:t>
      </w:r>
      <w:r>
        <w:rPr>
          <w:b/>
          <w:bCs/>
        </w:rPr>
        <w:t xml:space="preserve"> </w:t>
      </w:r>
      <w:r w:rsidRPr="00155034">
        <w:rPr>
          <w:b/>
          <w:bCs/>
        </w:rPr>
        <w:t>dla</w:t>
      </w:r>
      <w:r>
        <w:rPr>
          <w:b/>
          <w:bCs/>
        </w:rPr>
        <w:t xml:space="preserve"> </w:t>
      </w:r>
      <w:r w:rsidRPr="00155034">
        <w:rPr>
          <w:b/>
          <w:bCs/>
        </w:rPr>
        <w:t>przemysłu</w:t>
      </w:r>
      <w:r>
        <w:rPr>
          <w:b/>
          <w:bCs/>
        </w:rPr>
        <w:t xml:space="preserve"> </w:t>
      </w:r>
      <w:r w:rsidRPr="00155034">
        <w:rPr>
          <w:b/>
          <w:bCs/>
        </w:rPr>
        <w:t>motoryzacyjnego</w:t>
      </w:r>
      <w:r>
        <w:rPr>
          <w:b/>
          <w:bCs/>
        </w:rPr>
        <w:t xml:space="preserve"> </w:t>
      </w:r>
      <w:r w:rsidRPr="00155034">
        <w:rPr>
          <w:b/>
          <w:bCs/>
        </w:rPr>
        <w:t>w</w:t>
      </w:r>
      <w:r>
        <w:rPr>
          <w:b/>
          <w:bCs/>
        </w:rPr>
        <w:t xml:space="preserve"> </w:t>
      </w:r>
      <w:r w:rsidRPr="00155034">
        <w:rPr>
          <w:b/>
          <w:bCs/>
        </w:rPr>
        <w:t>dobie</w:t>
      </w:r>
      <w:r>
        <w:rPr>
          <w:b/>
          <w:bCs/>
        </w:rPr>
        <w:t xml:space="preserve"> </w:t>
      </w:r>
      <w:r w:rsidRPr="00155034">
        <w:rPr>
          <w:b/>
          <w:bCs/>
        </w:rPr>
        <w:t>rosnących</w:t>
      </w:r>
      <w:r>
        <w:rPr>
          <w:b/>
          <w:bCs/>
        </w:rPr>
        <w:t xml:space="preserve"> </w:t>
      </w:r>
      <w:r w:rsidRPr="00155034">
        <w:rPr>
          <w:b/>
          <w:bCs/>
        </w:rPr>
        <w:t>cen</w:t>
      </w:r>
      <w:r>
        <w:rPr>
          <w:b/>
          <w:bCs/>
        </w:rPr>
        <w:t xml:space="preserve"> </w:t>
      </w:r>
      <w:r w:rsidRPr="00155034">
        <w:rPr>
          <w:b/>
          <w:bCs/>
        </w:rPr>
        <w:t>surowców</w:t>
      </w:r>
      <w:r>
        <w:rPr>
          <w:b/>
          <w:bCs/>
        </w:rPr>
        <w:t xml:space="preserve"> </w:t>
      </w:r>
      <w:r w:rsidRPr="00155034">
        <w:rPr>
          <w:b/>
          <w:bCs/>
        </w:rPr>
        <w:t>i</w:t>
      </w:r>
      <w:r>
        <w:rPr>
          <w:b/>
          <w:bCs/>
        </w:rPr>
        <w:t xml:space="preserve"> </w:t>
      </w:r>
      <w:r w:rsidRPr="00155034">
        <w:rPr>
          <w:b/>
          <w:bCs/>
        </w:rPr>
        <w:t>kosztów</w:t>
      </w:r>
      <w:r>
        <w:rPr>
          <w:b/>
          <w:bCs/>
        </w:rPr>
        <w:t xml:space="preserve"> </w:t>
      </w:r>
      <w:r w:rsidRPr="00155034">
        <w:rPr>
          <w:b/>
          <w:bCs/>
        </w:rPr>
        <w:t>logistyki"</w:t>
      </w:r>
      <w:r w:rsidRPr="00AF5C74">
        <w:t>.</w:t>
      </w:r>
      <w:r>
        <w:t xml:space="preserve"> </w:t>
      </w:r>
      <w:r w:rsidRPr="00155034">
        <w:t>Wydarzenie</w:t>
      </w:r>
      <w:r>
        <w:t xml:space="preserve"> </w:t>
      </w:r>
      <w:r w:rsidRPr="00155034">
        <w:t>skierowane</w:t>
      </w:r>
      <w:r>
        <w:t xml:space="preserve"> </w:t>
      </w:r>
      <w:r w:rsidRPr="00155034">
        <w:t>jest</w:t>
      </w:r>
      <w:r>
        <w:t xml:space="preserve"> </w:t>
      </w:r>
      <w:r w:rsidRPr="00155034">
        <w:t>do</w:t>
      </w:r>
      <w:r>
        <w:t xml:space="preserve"> </w:t>
      </w:r>
      <w:r w:rsidRPr="00155034">
        <w:t>krajowych</w:t>
      </w:r>
      <w:r>
        <w:t xml:space="preserve"> </w:t>
      </w:r>
      <w:r w:rsidRPr="00155034">
        <w:t>producentów</w:t>
      </w:r>
      <w:r>
        <w:t xml:space="preserve"> </w:t>
      </w:r>
      <w:r w:rsidRPr="00155034">
        <w:t>części</w:t>
      </w:r>
      <w:r>
        <w:t xml:space="preserve"> do pojazdów</w:t>
      </w:r>
      <w:r w:rsidRPr="00155034">
        <w:t>.</w:t>
      </w:r>
    </w:p>
    <w:p w14:paraId="6DDC7A29" w14:textId="1E6AD3F3" w:rsidR="00B90A5E" w:rsidRPr="00155034" w:rsidRDefault="00B90A5E" w:rsidP="00B90A5E">
      <w:pPr>
        <w:spacing w:line="276" w:lineRule="auto"/>
        <w:jc w:val="both"/>
      </w:pPr>
      <w:r w:rsidRPr="00155034">
        <w:t>Pandemia</w:t>
      </w:r>
      <w:r>
        <w:t xml:space="preserve"> </w:t>
      </w:r>
      <w:proofErr w:type="spellStart"/>
      <w:r w:rsidRPr="00155034">
        <w:t>koronawirusa</w:t>
      </w:r>
      <w:proofErr w:type="spellEnd"/>
      <w:r>
        <w:t xml:space="preserve"> </w:t>
      </w:r>
      <w:r w:rsidRPr="00155034">
        <w:t>i</w:t>
      </w:r>
      <w:r>
        <w:t xml:space="preserve"> </w:t>
      </w:r>
      <w:r w:rsidRPr="00155034">
        <w:t>wszystkie</w:t>
      </w:r>
      <w:r>
        <w:t xml:space="preserve"> </w:t>
      </w:r>
      <w:r w:rsidRPr="00155034">
        <w:t>konsekwencje</w:t>
      </w:r>
      <w:r>
        <w:t xml:space="preserve"> </w:t>
      </w:r>
      <w:r w:rsidRPr="00155034">
        <w:t>gospodarcze</w:t>
      </w:r>
      <w:r>
        <w:t xml:space="preserve"> </w:t>
      </w:r>
      <w:r w:rsidRPr="00155034">
        <w:t>i</w:t>
      </w:r>
      <w:r>
        <w:t xml:space="preserve"> </w:t>
      </w:r>
      <w:r w:rsidRPr="00155034">
        <w:t>społeczne,</w:t>
      </w:r>
      <w:r>
        <w:t xml:space="preserve"> </w:t>
      </w:r>
      <w:r w:rsidRPr="00155034">
        <w:t>jakie</w:t>
      </w:r>
      <w:r>
        <w:t xml:space="preserve"> </w:t>
      </w:r>
      <w:r w:rsidRPr="00155034">
        <w:t>z</w:t>
      </w:r>
      <w:r>
        <w:t xml:space="preserve"> </w:t>
      </w:r>
      <w:r w:rsidRPr="00155034">
        <w:t>niej</w:t>
      </w:r>
      <w:r>
        <w:t xml:space="preserve"> </w:t>
      </w:r>
      <w:r w:rsidRPr="00155034">
        <w:t>wynikają,</w:t>
      </w:r>
      <w:r>
        <w:t xml:space="preserve"> </w:t>
      </w:r>
      <w:r w:rsidRPr="00155034">
        <w:t>zaburzyły</w:t>
      </w:r>
      <w:r>
        <w:t xml:space="preserve"> </w:t>
      </w:r>
      <w:r w:rsidRPr="00155034">
        <w:t>sprawne</w:t>
      </w:r>
      <w:r>
        <w:t xml:space="preserve"> </w:t>
      </w:r>
      <w:r w:rsidRPr="00155034">
        <w:t>funkcjonowanie</w:t>
      </w:r>
      <w:r>
        <w:t xml:space="preserve"> </w:t>
      </w:r>
      <w:r w:rsidRPr="00155034">
        <w:t>przemysłu</w:t>
      </w:r>
      <w:r>
        <w:t xml:space="preserve"> </w:t>
      </w:r>
      <w:r w:rsidRPr="00155034">
        <w:t>motoryzacyjnego.</w:t>
      </w:r>
      <w:r>
        <w:t xml:space="preserve"> </w:t>
      </w:r>
      <w:r w:rsidRPr="00155034">
        <w:t>W</w:t>
      </w:r>
      <w:r>
        <w:t xml:space="preserve"> </w:t>
      </w:r>
      <w:r w:rsidRPr="00155034">
        <w:t>ostatnich</w:t>
      </w:r>
      <w:r>
        <w:t xml:space="preserve"> </w:t>
      </w:r>
      <w:r w:rsidRPr="00155034">
        <w:t>miesiącach</w:t>
      </w:r>
      <w:r>
        <w:t xml:space="preserve"> </w:t>
      </w:r>
      <w:r w:rsidRPr="00155034">
        <w:t>szczególnie</w:t>
      </w:r>
      <w:r>
        <w:t xml:space="preserve"> </w:t>
      </w:r>
      <w:r w:rsidRPr="00155034">
        <w:t>mocno</w:t>
      </w:r>
      <w:r>
        <w:t xml:space="preserve"> </w:t>
      </w:r>
      <w:r w:rsidRPr="00155034">
        <w:t>wzrosły</w:t>
      </w:r>
      <w:r>
        <w:t xml:space="preserve"> </w:t>
      </w:r>
      <w:r w:rsidRPr="00155034">
        <w:t>także</w:t>
      </w:r>
      <w:r>
        <w:t xml:space="preserve"> </w:t>
      </w:r>
      <w:r w:rsidRPr="00155034">
        <w:t>ceny</w:t>
      </w:r>
      <w:r>
        <w:t xml:space="preserve"> </w:t>
      </w:r>
      <w:r w:rsidRPr="00155034">
        <w:t>surowców,</w:t>
      </w:r>
      <w:r>
        <w:t xml:space="preserve"> </w:t>
      </w:r>
      <w:r w:rsidRPr="00155034">
        <w:t>a</w:t>
      </w:r>
      <w:r>
        <w:t xml:space="preserve"> </w:t>
      </w:r>
      <w:r w:rsidRPr="00155034">
        <w:t>frachty</w:t>
      </w:r>
      <w:r>
        <w:t xml:space="preserve"> </w:t>
      </w:r>
      <w:r w:rsidRPr="00155034">
        <w:t>morskie</w:t>
      </w:r>
      <w:r>
        <w:t xml:space="preserve"> </w:t>
      </w:r>
      <w:r w:rsidRPr="00155034">
        <w:t>na</w:t>
      </w:r>
      <w:r>
        <w:t xml:space="preserve"> </w:t>
      </w:r>
      <w:r w:rsidRPr="00155034">
        <w:t>wybranych</w:t>
      </w:r>
      <w:r>
        <w:t xml:space="preserve"> </w:t>
      </w:r>
      <w:r w:rsidRPr="00155034">
        <w:t>kierunkach</w:t>
      </w:r>
      <w:r>
        <w:t xml:space="preserve"> </w:t>
      </w:r>
      <w:r w:rsidRPr="00155034">
        <w:t>stały</w:t>
      </w:r>
      <w:r>
        <w:t xml:space="preserve"> </w:t>
      </w:r>
      <w:r w:rsidRPr="00155034">
        <w:t>się</w:t>
      </w:r>
      <w:r>
        <w:t xml:space="preserve"> </w:t>
      </w:r>
      <w:r w:rsidRPr="00155034">
        <w:t>nie</w:t>
      </w:r>
      <w:r>
        <w:t xml:space="preserve"> </w:t>
      </w:r>
      <w:r w:rsidRPr="00155034">
        <w:t>tylko</w:t>
      </w:r>
      <w:r>
        <w:t xml:space="preserve"> </w:t>
      </w:r>
      <w:r w:rsidRPr="00155034">
        <w:t>horrendalnie</w:t>
      </w:r>
      <w:r>
        <w:t xml:space="preserve"> </w:t>
      </w:r>
      <w:r w:rsidRPr="00155034">
        <w:t>drogie,</w:t>
      </w:r>
      <w:r>
        <w:t xml:space="preserve"> </w:t>
      </w:r>
      <w:r w:rsidRPr="00155034">
        <w:t>ale</w:t>
      </w:r>
      <w:r>
        <w:t xml:space="preserve"> </w:t>
      </w:r>
      <w:r w:rsidRPr="00155034">
        <w:t>i</w:t>
      </w:r>
      <w:r>
        <w:t xml:space="preserve"> </w:t>
      </w:r>
      <w:r w:rsidRPr="00155034">
        <w:t>niedostępne.</w:t>
      </w:r>
      <w:r>
        <w:t xml:space="preserve"> </w:t>
      </w:r>
      <w:r w:rsidRPr="00155034">
        <w:t>To</w:t>
      </w:r>
      <w:r>
        <w:t xml:space="preserve"> </w:t>
      </w:r>
      <w:r w:rsidRPr="00155034">
        <w:t>wszystko</w:t>
      </w:r>
      <w:r>
        <w:t xml:space="preserve"> </w:t>
      </w:r>
      <w:r w:rsidRPr="00155034">
        <w:t>zwiększyło</w:t>
      </w:r>
      <w:r>
        <w:t xml:space="preserve"> </w:t>
      </w:r>
      <w:r w:rsidRPr="00155034">
        <w:t>nieprzewidywalność</w:t>
      </w:r>
      <w:r>
        <w:t xml:space="preserve"> </w:t>
      </w:r>
      <w:r w:rsidRPr="00155034">
        <w:t>i</w:t>
      </w:r>
      <w:r>
        <w:t xml:space="preserve"> </w:t>
      </w:r>
      <w:r w:rsidRPr="00155034">
        <w:t>koszty</w:t>
      </w:r>
      <w:r>
        <w:t xml:space="preserve"> </w:t>
      </w:r>
      <w:r w:rsidRPr="00155034">
        <w:t>operacyjne</w:t>
      </w:r>
      <w:r>
        <w:t xml:space="preserve"> </w:t>
      </w:r>
      <w:r w:rsidRPr="00155034">
        <w:t>dostawców</w:t>
      </w:r>
      <w:r>
        <w:t xml:space="preserve"> </w:t>
      </w:r>
      <w:r w:rsidRPr="00155034">
        <w:t>motoryzacyjnych</w:t>
      </w:r>
      <w:r>
        <w:t xml:space="preserve"> </w:t>
      </w:r>
      <w:r w:rsidRPr="00155034">
        <w:t>na</w:t>
      </w:r>
      <w:r>
        <w:t xml:space="preserve"> </w:t>
      </w:r>
      <w:r w:rsidRPr="00155034">
        <w:t>całym</w:t>
      </w:r>
      <w:r>
        <w:t xml:space="preserve"> </w:t>
      </w:r>
      <w:r w:rsidRPr="00155034">
        <w:t>świecie.</w:t>
      </w:r>
      <w:r>
        <w:t xml:space="preserve"> </w:t>
      </w:r>
      <w:r w:rsidRPr="00155034">
        <w:t>W</w:t>
      </w:r>
      <w:r>
        <w:t> </w:t>
      </w:r>
      <w:r w:rsidRPr="00155034">
        <w:t>odpowiedzi</w:t>
      </w:r>
      <w:r>
        <w:t xml:space="preserve"> </w:t>
      </w:r>
      <w:r w:rsidRPr="00155034">
        <w:t>na</w:t>
      </w:r>
      <w:r>
        <w:t xml:space="preserve"> </w:t>
      </w:r>
      <w:r w:rsidRPr="00155034">
        <w:t>te</w:t>
      </w:r>
      <w:r>
        <w:t xml:space="preserve"> </w:t>
      </w:r>
      <w:r w:rsidRPr="00155034">
        <w:t>wyzwania,</w:t>
      </w:r>
      <w:r>
        <w:t xml:space="preserve"> </w:t>
      </w:r>
      <w:r w:rsidRPr="00155034">
        <w:t>Polska</w:t>
      </w:r>
      <w:r>
        <w:t xml:space="preserve"> </w:t>
      </w:r>
      <w:r w:rsidRPr="00155034">
        <w:t>Grupa</w:t>
      </w:r>
      <w:r>
        <w:t xml:space="preserve"> </w:t>
      </w:r>
      <w:r w:rsidRPr="00155034">
        <w:t>Motoryzacyjna</w:t>
      </w:r>
      <w:r>
        <w:t xml:space="preserve"> </w:t>
      </w:r>
      <w:r w:rsidRPr="00155034">
        <w:t>zorganizowała</w:t>
      </w:r>
      <w:r>
        <w:t xml:space="preserve"> </w:t>
      </w:r>
      <w:r w:rsidRPr="00155034">
        <w:t>dla</w:t>
      </w:r>
      <w:r>
        <w:t xml:space="preserve"> </w:t>
      </w:r>
      <w:r w:rsidRPr="00155034">
        <w:t>krajowych</w:t>
      </w:r>
      <w:r>
        <w:t xml:space="preserve"> </w:t>
      </w:r>
      <w:r w:rsidRPr="00155034">
        <w:t>producentów</w:t>
      </w:r>
      <w:r>
        <w:t xml:space="preserve"> </w:t>
      </w:r>
      <w:r w:rsidRPr="00155034">
        <w:t>części</w:t>
      </w:r>
      <w:r>
        <w:t xml:space="preserve"> </w:t>
      </w:r>
      <w:r w:rsidRPr="00155034">
        <w:t>samochodowych</w:t>
      </w:r>
      <w:r>
        <w:t xml:space="preserve"> </w:t>
      </w:r>
      <w:r w:rsidRPr="00155034">
        <w:t>spotkanie</w:t>
      </w:r>
      <w:r>
        <w:t xml:space="preserve"> </w:t>
      </w:r>
      <w:r w:rsidRPr="00155034">
        <w:t>z</w:t>
      </w:r>
      <w:r>
        <w:t xml:space="preserve"> </w:t>
      </w:r>
      <w:r w:rsidRPr="00155034">
        <w:t>ekspertami</w:t>
      </w:r>
      <w:r w:rsidRPr="00AF5C74">
        <w:t xml:space="preserve"> </w:t>
      </w:r>
      <w:r>
        <w:t>(</w:t>
      </w:r>
      <w:r w:rsidRPr="00155034">
        <w:t>prakty</w:t>
      </w:r>
      <w:r>
        <w:t xml:space="preserve">kami </w:t>
      </w:r>
      <w:r w:rsidRPr="00155034">
        <w:t>biznesu</w:t>
      </w:r>
      <w:r>
        <w:t xml:space="preserve"> </w:t>
      </w:r>
      <w:r w:rsidRPr="00155034">
        <w:t>i</w:t>
      </w:r>
      <w:r>
        <w:t> </w:t>
      </w:r>
      <w:r w:rsidRPr="00155034">
        <w:t>anality</w:t>
      </w:r>
      <w:r>
        <w:t xml:space="preserve">kami </w:t>
      </w:r>
      <w:r w:rsidRPr="00155034">
        <w:t>rynku</w:t>
      </w:r>
      <w:r>
        <w:t>)</w:t>
      </w:r>
      <w:r w:rsidRPr="00155034">
        <w:t>,</w:t>
      </w:r>
      <w:r>
        <w:t xml:space="preserve"> </w:t>
      </w:r>
      <w:r w:rsidRPr="00155034">
        <w:t>którzy</w:t>
      </w:r>
      <w:r>
        <w:t xml:space="preserve"> </w:t>
      </w:r>
      <w:r w:rsidRPr="00155034">
        <w:t>zaprezentują</w:t>
      </w:r>
      <w:r>
        <w:t xml:space="preserve"> </w:t>
      </w:r>
      <w:r w:rsidRPr="00155034">
        <w:t>trendy</w:t>
      </w:r>
      <w:r>
        <w:t xml:space="preserve"> </w:t>
      </w:r>
      <w:r w:rsidRPr="00155034">
        <w:t>mające</w:t>
      </w:r>
      <w:r>
        <w:t xml:space="preserve"> </w:t>
      </w:r>
      <w:r w:rsidRPr="00155034">
        <w:t>bezpośrednie</w:t>
      </w:r>
      <w:r>
        <w:t xml:space="preserve"> </w:t>
      </w:r>
      <w:r w:rsidRPr="00155034">
        <w:t>przełożenie</w:t>
      </w:r>
      <w:r>
        <w:t xml:space="preserve"> </w:t>
      </w:r>
      <w:r w:rsidRPr="00155034">
        <w:t>na</w:t>
      </w:r>
      <w:r>
        <w:t xml:space="preserve"> </w:t>
      </w:r>
      <w:r w:rsidRPr="00155034">
        <w:t>przemysł</w:t>
      </w:r>
      <w:r>
        <w:t xml:space="preserve"> </w:t>
      </w:r>
      <w:r w:rsidRPr="00155034">
        <w:t>motoryzacyjny</w:t>
      </w:r>
      <w:r>
        <w:t xml:space="preserve"> </w:t>
      </w:r>
      <w:r w:rsidRPr="00155034">
        <w:t>w</w:t>
      </w:r>
      <w:r>
        <w:t xml:space="preserve"> </w:t>
      </w:r>
      <w:r w:rsidRPr="00155034">
        <w:t>Polsce</w:t>
      </w:r>
      <w:r>
        <w:t xml:space="preserve"> </w:t>
      </w:r>
      <w:r w:rsidRPr="00155034">
        <w:t>i</w:t>
      </w:r>
      <w:r>
        <w:t xml:space="preserve"> </w:t>
      </w:r>
      <w:r w:rsidRPr="00155034">
        <w:t>praktyczne</w:t>
      </w:r>
      <w:r>
        <w:t xml:space="preserve"> </w:t>
      </w:r>
      <w:r w:rsidRPr="00155034">
        <w:t>podpowiedzi</w:t>
      </w:r>
      <w:r>
        <w:t xml:space="preserve"> </w:t>
      </w:r>
      <w:r w:rsidRPr="00155034">
        <w:t>jak</w:t>
      </w:r>
      <w:r>
        <w:t xml:space="preserve"> </w:t>
      </w:r>
      <w:r w:rsidRPr="00155034">
        <w:t>je</w:t>
      </w:r>
      <w:r>
        <w:t xml:space="preserve"> </w:t>
      </w:r>
      <w:r w:rsidRPr="00155034">
        <w:t>wykorzystać.</w:t>
      </w:r>
      <w:r>
        <w:t xml:space="preserve"> </w:t>
      </w:r>
      <w:r w:rsidRPr="00155034">
        <w:t>Podczas</w:t>
      </w:r>
      <w:r>
        <w:t xml:space="preserve"> </w:t>
      </w:r>
      <w:r w:rsidRPr="00155034">
        <w:t>konferencji</w:t>
      </w:r>
      <w:r>
        <w:t xml:space="preserve"> </w:t>
      </w:r>
      <w:r w:rsidRPr="00155034">
        <w:t>zmierzą</w:t>
      </w:r>
      <w:r>
        <w:t xml:space="preserve"> </w:t>
      </w:r>
      <w:r w:rsidRPr="00155034">
        <w:t>się</w:t>
      </w:r>
      <w:r>
        <w:t xml:space="preserve"> </w:t>
      </w:r>
      <w:r w:rsidRPr="00155034">
        <w:t>oni</w:t>
      </w:r>
      <w:r>
        <w:t xml:space="preserve"> </w:t>
      </w:r>
      <w:r w:rsidRPr="00155034">
        <w:t>z</w:t>
      </w:r>
      <w:r>
        <w:t xml:space="preserve"> </w:t>
      </w:r>
      <w:r w:rsidRPr="00155034">
        <w:t>takimi</w:t>
      </w:r>
      <w:r>
        <w:t xml:space="preserve"> </w:t>
      </w:r>
      <w:r w:rsidRPr="00155034">
        <w:t>pytaniami:</w:t>
      </w:r>
    </w:p>
    <w:p w14:paraId="3E47583A" w14:textId="77777777" w:rsidR="00B90A5E" w:rsidRPr="00155034" w:rsidRDefault="00B90A5E" w:rsidP="00B90A5E">
      <w:pPr>
        <w:numPr>
          <w:ilvl w:val="0"/>
          <w:numId w:val="9"/>
        </w:numPr>
        <w:spacing w:after="0" w:line="276" w:lineRule="auto"/>
        <w:jc w:val="both"/>
      </w:pPr>
      <w:r w:rsidRPr="00155034">
        <w:t>jak</w:t>
      </w:r>
      <w:r>
        <w:t xml:space="preserve"> </w:t>
      </w:r>
      <w:r w:rsidRPr="00155034">
        <w:t>długo</w:t>
      </w:r>
      <w:r>
        <w:t xml:space="preserve"> </w:t>
      </w:r>
      <w:r w:rsidRPr="00155034">
        <w:t>jeszcze</w:t>
      </w:r>
      <w:r>
        <w:t xml:space="preserve"> </w:t>
      </w:r>
      <w:r w:rsidRPr="00155034">
        <w:t>ceny</w:t>
      </w:r>
      <w:r>
        <w:t xml:space="preserve"> </w:t>
      </w:r>
      <w:r w:rsidRPr="00155034">
        <w:t>surowców</w:t>
      </w:r>
      <w:r>
        <w:t xml:space="preserve"> </w:t>
      </w:r>
      <w:r w:rsidRPr="00155034">
        <w:t>będą</w:t>
      </w:r>
      <w:r>
        <w:t xml:space="preserve"> </w:t>
      </w:r>
      <w:r w:rsidRPr="00155034">
        <w:t>szaleć</w:t>
      </w:r>
      <w:r>
        <w:t xml:space="preserve"> </w:t>
      </w:r>
      <w:r w:rsidRPr="00155034">
        <w:t>i</w:t>
      </w:r>
      <w:r>
        <w:t xml:space="preserve"> </w:t>
      </w:r>
      <w:r w:rsidRPr="00155034">
        <w:t>czy</w:t>
      </w:r>
      <w:r>
        <w:t xml:space="preserve"> </w:t>
      </w:r>
      <w:r w:rsidRPr="00155034">
        <w:t>kiedykolwiek</w:t>
      </w:r>
      <w:r>
        <w:t xml:space="preserve"> </w:t>
      </w:r>
      <w:r w:rsidRPr="00155034">
        <w:t>powrócą</w:t>
      </w:r>
      <w:r>
        <w:t xml:space="preserve"> </w:t>
      </w:r>
      <w:r w:rsidRPr="00155034">
        <w:t>do</w:t>
      </w:r>
      <w:r>
        <w:t xml:space="preserve"> </w:t>
      </w:r>
      <w:r w:rsidRPr="00155034">
        <w:t>poprzednich</w:t>
      </w:r>
      <w:r>
        <w:t xml:space="preserve"> </w:t>
      </w:r>
      <w:r w:rsidRPr="00155034">
        <w:t>poziomów?</w:t>
      </w:r>
    </w:p>
    <w:p w14:paraId="5210811C" w14:textId="77777777" w:rsidR="00B90A5E" w:rsidRPr="00155034" w:rsidRDefault="00B90A5E" w:rsidP="00B90A5E">
      <w:pPr>
        <w:numPr>
          <w:ilvl w:val="0"/>
          <w:numId w:val="9"/>
        </w:numPr>
        <w:spacing w:after="0" w:line="276" w:lineRule="auto"/>
        <w:jc w:val="both"/>
      </w:pPr>
      <w:r w:rsidRPr="00155034">
        <w:t>kto</w:t>
      </w:r>
      <w:r>
        <w:t xml:space="preserve"> </w:t>
      </w:r>
      <w:r w:rsidRPr="00155034">
        <w:t>straci</w:t>
      </w:r>
      <w:r>
        <w:t xml:space="preserve"> </w:t>
      </w:r>
      <w:r w:rsidRPr="00155034">
        <w:t>na</w:t>
      </w:r>
      <w:r>
        <w:t xml:space="preserve"> </w:t>
      </w:r>
      <w:r w:rsidRPr="00155034">
        <w:t>wzrostach</w:t>
      </w:r>
      <w:r>
        <w:t xml:space="preserve"> </w:t>
      </w:r>
      <w:r w:rsidRPr="00155034">
        <w:t>cen</w:t>
      </w:r>
      <w:r>
        <w:t xml:space="preserve"> </w:t>
      </w:r>
      <w:r w:rsidRPr="00155034">
        <w:t>surowców</w:t>
      </w:r>
      <w:r>
        <w:t xml:space="preserve"> </w:t>
      </w:r>
      <w:r w:rsidRPr="00155034">
        <w:t>–</w:t>
      </w:r>
      <w:r>
        <w:t xml:space="preserve"> </w:t>
      </w:r>
      <w:r w:rsidRPr="00155034">
        <w:t>producenci,</w:t>
      </w:r>
      <w:r>
        <w:t xml:space="preserve"> </w:t>
      </w:r>
      <w:r w:rsidRPr="00155034">
        <w:t>ich</w:t>
      </w:r>
      <w:r>
        <w:t xml:space="preserve"> </w:t>
      </w:r>
      <w:r w:rsidRPr="00155034">
        <w:t>klienci</w:t>
      </w:r>
      <w:r>
        <w:t xml:space="preserve"> </w:t>
      </w:r>
      <w:r w:rsidRPr="00155034">
        <w:t>czy</w:t>
      </w:r>
      <w:r>
        <w:t xml:space="preserve"> </w:t>
      </w:r>
      <w:r w:rsidRPr="00155034">
        <w:t>konsumenci?</w:t>
      </w:r>
    </w:p>
    <w:p w14:paraId="5E35F96B" w14:textId="77777777" w:rsidR="00B90A5E" w:rsidRPr="00155034" w:rsidRDefault="00B90A5E" w:rsidP="00B90A5E">
      <w:pPr>
        <w:numPr>
          <w:ilvl w:val="0"/>
          <w:numId w:val="9"/>
        </w:numPr>
        <w:spacing w:after="0" w:line="276" w:lineRule="auto"/>
        <w:jc w:val="both"/>
      </w:pPr>
      <w:r w:rsidRPr="00155034">
        <w:t>kiedy</w:t>
      </w:r>
      <w:r>
        <w:t xml:space="preserve"> </w:t>
      </w:r>
      <w:r w:rsidRPr="00155034">
        <w:t>spadną</w:t>
      </w:r>
      <w:r>
        <w:t xml:space="preserve"> </w:t>
      </w:r>
      <w:r w:rsidRPr="00155034">
        <w:t>koszty</w:t>
      </w:r>
      <w:r>
        <w:t xml:space="preserve"> </w:t>
      </w:r>
      <w:r w:rsidRPr="00155034">
        <w:t>frachtów</w:t>
      </w:r>
      <w:r>
        <w:t xml:space="preserve"> </w:t>
      </w:r>
      <w:r w:rsidRPr="00155034">
        <w:t>z</w:t>
      </w:r>
      <w:r>
        <w:t xml:space="preserve"> </w:t>
      </w:r>
      <w:r w:rsidRPr="00155034">
        <w:t>Chin,</w:t>
      </w:r>
      <w:r>
        <w:t xml:space="preserve"> </w:t>
      </w:r>
      <w:r w:rsidRPr="00155034">
        <w:t>a</w:t>
      </w:r>
      <w:r>
        <w:t xml:space="preserve"> </w:t>
      </w:r>
      <w:r w:rsidRPr="00155034">
        <w:t>kontenery</w:t>
      </w:r>
      <w:r>
        <w:t xml:space="preserve"> </w:t>
      </w:r>
      <w:r w:rsidRPr="00155034">
        <w:t>staną</w:t>
      </w:r>
      <w:r>
        <w:t xml:space="preserve"> </w:t>
      </w:r>
      <w:r w:rsidRPr="00155034">
        <w:t>się</w:t>
      </w:r>
      <w:r>
        <w:t xml:space="preserve"> </w:t>
      </w:r>
      <w:r w:rsidRPr="00155034">
        <w:t>znowu</w:t>
      </w:r>
      <w:r>
        <w:t xml:space="preserve"> </w:t>
      </w:r>
      <w:r w:rsidRPr="00155034">
        <w:t>dostępne?</w:t>
      </w:r>
    </w:p>
    <w:p w14:paraId="57AE6D70" w14:textId="77777777" w:rsidR="00B90A5E" w:rsidRPr="00155034" w:rsidRDefault="00B90A5E" w:rsidP="00B90A5E">
      <w:pPr>
        <w:numPr>
          <w:ilvl w:val="0"/>
          <w:numId w:val="9"/>
        </w:numPr>
        <w:spacing w:after="0" w:line="276" w:lineRule="auto"/>
        <w:jc w:val="both"/>
      </w:pPr>
      <w:r w:rsidRPr="00155034">
        <w:t>czy</w:t>
      </w:r>
      <w:r>
        <w:t xml:space="preserve"> </w:t>
      </w:r>
      <w:r w:rsidRPr="00155034">
        <w:t>trudności</w:t>
      </w:r>
      <w:r>
        <w:t xml:space="preserve"> </w:t>
      </w:r>
      <w:r w:rsidRPr="00155034">
        <w:t>z</w:t>
      </w:r>
      <w:r>
        <w:t xml:space="preserve"> </w:t>
      </w:r>
      <w:r w:rsidRPr="00155034">
        <w:t>importem</w:t>
      </w:r>
      <w:r>
        <w:t xml:space="preserve"> </w:t>
      </w:r>
      <w:r w:rsidRPr="00155034">
        <w:t>z</w:t>
      </w:r>
      <w:r>
        <w:t xml:space="preserve"> </w:t>
      </w:r>
      <w:r w:rsidRPr="00155034">
        <w:t>Azji</w:t>
      </w:r>
      <w:r>
        <w:t xml:space="preserve"> </w:t>
      </w:r>
      <w:r w:rsidRPr="00155034">
        <w:t>to</w:t>
      </w:r>
      <w:r>
        <w:t xml:space="preserve"> </w:t>
      </w:r>
      <w:r w:rsidRPr="00155034">
        <w:t>szansa</w:t>
      </w:r>
      <w:r>
        <w:t xml:space="preserve"> </w:t>
      </w:r>
      <w:r w:rsidRPr="00155034">
        <w:t>dla</w:t>
      </w:r>
      <w:r>
        <w:t xml:space="preserve"> </w:t>
      </w:r>
      <w:r w:rsidRPr="00155034">
        <w:t>polskich</w:t>
      </w:r>
      <w:r>
        <w:t xml:space="preserve"> </w:t>
      </w:r>
      <w:r w:rsidRPr="00155034">
        <w:t>dostawców?</w:t>
      </w:r>
    </w:p>
    <w:p w14:paraId="59A94D49" w14:textId="77777777" w:rsidR="00B90A5E" w:rsidRPr="00155034" w:rsidRDefault="00B90A5E" w:rsidP="00B90A5E">
      <w:pPr>
        <w:numPr>
          <w:ilvl w:val="0"/>
          <w:numId w:val="9"/>
        </w:numPr>
        <w:spacing w:after="0" w:line="276" w:lineRule="auto"/>
        <w:jc w:val="both"/>
      </w:pPr>
      <w:r w:rsidRPr="00155034">
        <w:t>jak</w:t>
      </w:r>
      <w:r>
        <w:t xml:space="preserve"> </w:t>
      </w:r>
      <w:r w:rsidRPr="00155034">
        <w:t>makroekonomiczne</w:t>
      </w:r>
      <w:r>
        <w:t xml:space="preserve"> </w:t>
      </w:r>
      <w:r w:rsidRPr="00155034">
        <w:t>trendy</w:t>
      </w:r>
      <w:r>
        <w:t xml:space="preserve"> </w:t>
      </w:r>
      <w:r w:rsidRPr="00155034">
        <w:t>w</w:t>
      </w:r>
      <w:r>
        <w:t xml:space="preserve"> </w:t>
      </w:r>
      <w:r w:rsidRPr="00155034">
        <w:t>gospodarce</w:t>
      </w:r>
      <w:r>
        <w:t xml:space="preserve"> </w:t>
      </w:r>
      <w:r w:rsidRPr="00155034">
        <w:t>przekładają</w:t>
      </w:r>
      <w:r>
        <w:t xml:space="preserve"> </w:t>
      </w:r>
      <w:r w:rsidRPr="00155034">
        <w:t>się</w:t>
      </w:r>
      <w:r>
        <w:t xml:space="preserve"> </w:t>
      </w:r>
      <w:r w:rsidRPr="00155034">
        <w:t>na</w:t>
      </w:r>
      <w:r>
        <w:t xml:space="preserve"> </w:t>
      </w:r>
      <w:r w:rsidRPr="00155034">
        <w:t>polski</w:t>
      </w:r>
      <w:r>
        <w:t xml:space="preserve"> </w:t>
      </w:r>
      <w:r w:rsidRPr="00155034">
        <w:t>przemysł</w:t>
      </w:r>
      <w:r>
        <w:t xml:space="preserve"> </w:t>
      </w:r>
      <w:r w:rsidRPr="00155034">
        <w:t>motoryzacyjny?</w:t>
      </w:r>
    </w:p>
    <w:p w14:paraId="4F06BD10" w14:textId="77777777" w:rsidR="00B90A5E" w:rsidRPr="00155034" w:rsidRDefault="00B90A5E" w:rsidP="00B90A5E">
      <w:pPr>
        <w:spacing w:line="276" w:lineRule="auto"/>
        <w:jc w:val="both"/>
      </w:pPr>
    </w:p>
    <w:p w14:paraId="508FFCF5" w14:textId="77777777" w:rsidR="00B90A5E" w:rsidRPr="00155034" w:rsidRDefault="00B90A5E" w:rsidP="00B90A5E">
      <w:pPr>
        <w:spacing w:line="276" w:lineRule="auto"/>
        <w:jc w:val="both"/>
      </w:pPr>
      <w:r w:rsidRPr="00155034">
        <w:t>Program</w:t>
      </w:r>
      <w:r>
        <w:t xml:space="preserve"> </w:t>
      </w:r>
      <w:r w:rsidRPr="00155034">
        <w:t>konferencji</w:t>
      </w:r>
      <w:r>
        <w:t xml:space="preserve"> </w:t>
      </w:r>
      <w:r w:rsidRPr="00155034">
        <w:t>przedstawia</w:t>
      </w:r>
      <w:r>
        <w:t xml:space="preserve"> </w:t>
      </w:r>
      <w:r w:rsidRPr="00155034">
        <w:t>się</w:t>
      </w:r>
      <w:r>
        <w:t xml:space="preserve"> </w:t>
      </w:r>
      <w:r w:rsidRPr="00155034">
        <w:t>następująco:</w:t>
      </w:r>
    </w:p>
    <w:p w14:paraId="3EE81D4B" w14:textId="77777777" w:rsidR="00B90A5E" w:rsidRPr="00155034" w:rsidRDefault="00B90A5E" w:rsidP="00B90A5E">
      <w:pPr>
        <w:spacing w:before="120" w:line="276" w:lineRule="auto"/>
        <w:ind w:left="709" w:hanging="709"/>
        <w:jc w:val="both"/>
      </w:pPr>
      <w:r w:rsidRPr="00155034">
        <w:t>9:00</w:t>
      </w:r>
      <w:r>
        <w:tab/>
      </w:r>
      <w:r w:rsidRPr="00155034">
        <w:t>Powitanie</w:t>
      </w:r>
      <w:r>
        <w:t xml:space="preserve"> </w:t>
      </w:r>
      <w:r w:rsidRPr="00155034">
        <w:t>–</w:t>
      </w:r>
      <w:r>
        <w:t xml:space="preserve"> </w:t>
      </w:r>
      <w:r w:rsidRPr="00155034">
        <w:t>Adam</w:t>
      </w:r>
      <w:r>
        <w:t xml:space="preserve"> </w:t>
      </w:r>
      <w:r w:rsidRPr="00155034">
        <w:t>Sikorski</w:t>
      </w:r>
      <w:r>
        <w:t xml:space="preserve"> </w:t>
      </w:r>
      <w:r w:rsidRPr="00155034">
        <w:t>(Prezes</w:t>
      </w:r>
      <w:r>
        <w:t xml:space="preserve"> </w:t>
      </w:r>
      <w:hyperlink r:id="rId8" w:tgtFrame="_blank" w:history="1">
        <w:r w:rsidRPr="00155034">
          <w:rPr>
            <w:rStyle w:val="Hipercze"/>
          </w:rPr>
          <w:t>Polskiej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Grupy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Motoryzacyjnej</w:t>
        </w:r>
      </w:hyperlink>
      <w:r w:rsidRPr="00155034">
        <w:t>)</w:t>
      </w:r>
    </w:p>
    <w:p w14:paraId="69B89B5D" w14:textId="77777777" w:rsidR="00B90A5E" w:rsidRPr="00155034" w:rsidRDefault="00B90A5E" w:rsidP="00B90A5E">
      <w:pPr>
        <w:spacing w:before="120" w:line="276" w:lineRule="auto"/>
        <w:ind w:left="709" w:hanging="709"/>
        <w:jc w:val="both"/>
      </w:pPr>
      <w:r w:rsidRPr="00155034">
        <w:t>9:10</w:t>
      </w:r>
      <w:r>
        <w:tab/>
      </w:r>
      <w:r w:rsidRPr="00155034">
        <w:t>Analiza</w:t>
      </w:r>
      <w:r>
        <w:t xml:space="preserve"> </w:t>
      </w:r>
      <w:r w:rsidRPr="00155034">
        <w:t>i</w:t>
      </w:r>
      <w:r>
        <w:t xml:space="preserve"> </w:t>
      </w:r>
      <w:r w:rsidRPr="00155034">
        <w:t>perspektywy</w:t>
      </w:r>
      <w:r>
        <w:t xml:space="preserve"> </w:t>
      </w:r>
      <w:r w:rsidRPr="00155034">
        <w:t>rynku</w:t>
      </w:r>
      <w:r>
        <w:t xml:space="preserve"> </w:t>
      </w:r>
      <w:r w:rsidRPr="00155034">
        <w:t>wybranych</w:t>
      </w:r>
      <w:r>
        <w:t xml:space="preserve"> </w:t>
      </w:r>
      <w:r w:rsidRPr="00155034">
        <w:t>surowców:</w:t>
      </w:r>
    </w:p>
    <w:p w14:paraId="6A2D25CF" w14:textId="77777777" w:rsidR="00B90A5E" w:rsidRPr="00155034" w:rsidRDefault="00B90A5E" w:rsidP="00B90A5E">
      <w:pPr>
        <w:numPr>
          <w:ilvl w:val="0"/>
          <w:numId w:val="10"/>
        </w:numPr>
        <w:spacing w:after="0" w:line="276" w:lineRule="auto"/>
        <w:jc w:val="both"/>
      </w:pPr>
      <w:r w:rsidRPr="00155034">
        <w:t>metale</w:t>
      </w:r>
      <w:r>
        <w:t xml:space="preserve"> </w:t>
      </w:r>
      <w:r w:rsidRPr="00155034">
        <w:t>nieżelazne</w:t>
      </w:r>
      <w:r>
        <w:t xml:space="preserve">, </w:t>
      </w:r>
      <w:r w:rsidRPr="00155034">
        <w:t>ze</w:t>
      </w:r>
      <w:r>
        <w:t xml:space="preserve"> </w:t>
      </w:r>
      <w:r w:rsidRPr="00155034">
        <w:t>szczególnym</w:t>
      </w:r>
      <w:r>
        <w:t xml:space="preserve"> </w:t>
      </w:r>
      <w:r w:rsidRPr="00155034">
        <w:t>uwzględnieniem</w:t>
      </w:r>
      <w:r>
        <w:t xml:space="preserve"> </w:t>
      </w:r>
      <w:r w:rsidRPr="00155034">
        <w:t>aluminium)</w:t>
      </w:r>
      <w:r>
        <w:t xml:space="preserve"> </w:t>
      </w:r>
      <w:r w:rsidRPr="00155034">
        <w:t>–</w:t>
      </w:r>
      <w:r>
        <w:t xml:space="preserve"> </w:t>
      </w:r>
      <w:r w:rsidRPr="00155034">
        <w:rPr>
          <w:bCs/>
          <w:lang w:val="pl"/>
        </w:rPr>
        <w:t>Ryszard</w:t>
      </w:r>
      <w:r>
        <w:rPr>
          <w:bCs/>
          <w:lang w:val="pl"/>
        </w:rPr>
        <w:t xml:space="preserve"> </w:t>
      </w:r>
      <w:proofErr w:type="spellStart"/>
      <w:r w:rsidRPr="00155034">
        <w:rPr>
          <w:bCs/>
          <w:lang w:val="pl"/>
        </w:rPr>
        <w:t>Łukoś</w:t>
      </w:r>
      <w:proofErr w:type="spellEnd"/>
      <w:r>
        <w:rPr>
          <w:bCs/>
          <w:lang w:val="pl"/>
        </w:rPr>
        <w:t xml:space="preserve"> </w:t>
      </w:r>
      <w:r w:rsidRPr="00155034">
        <w:rPr>
          <w:bCs/>
          <w:lang w:val="pl"/>
        </w:rPr>
        <w:t>(Główny</w:t>
      </w:r>
      <w:r>
        <w:rPr>
          <w:bCs/>
          <w:lang w:val="pl"/>
        </w:rPr>
        <w:t xml:space="preserve"> </w:t>
      </w:r>
      <w:r w:rsidRPr="00155034">
        <w:rPr>
          <w:bCs/>
          <w:lang w:val="pl"/>
        </w:rPr>
        <w:t>Analityk</w:t>
      </w:r>
      <w:r>
        <w:rPr>
          <w:bCs/>
          <w:lang w:val="pl"/>
        </w:rPr>
        <w:t xml:space="preserve"> </w:t>
      </w:r>
      <w:r w:rsidRPr="00155034">
        <w:rPr>
          <w:bCs/>
          <w:lang w:val="pl"/>
        </w:rPr>
        <w:t>Danych</w:t>
      </w:r>
      <w:r>
        <w:rPr>
          <w:lang w:val="pl"/>
        </w:rPr>
        <w:t xml:space="preserve"> </w:t>
      </w:r>
      <w:hyperlink r:id="rId9" w:history="1">
        <w:proofErr w:type="spellStart"/>
        <w:r w:rsidRPr="00155034">
          <w:rPr>
            <w:rStyle w:val="Hipercze"/>
            <w:lang w:val="pl"/>
          </w:rPr>
          <w:t>ExMetrix</w:t>
        </w:r>
        <w:proofErr w:type="spellEnd"/>
        <w:r>
          <w:rPr>
            <w:rStyle w:val="Hipercze"/>
            <w:lang w:val="pl"/>
          </w:rPr>
          <w:t xml:space="preserve"> </w:t>
        </w:r>
        <w:r w:rsidRPr="00155034">
          <w:rPr>
            <w:rStyle w:val="Hipercze"/>
            <w:lang w:val="pl"/>
          </w:rPr>
          <w:t>sp.</w:t>
        </w:r>
        <w:r>
          <w:rPr>
            <w:rStyle w:val="Hipercze"/>
            <w:lang w:val="pl"/>
          </w:rPr>
          <w:t xml:space="preserve"> </w:t>
        </w:r>
        <w:r w:rsidRPr="00155034">
          <w:rPr>
            <w:rStyle w:val="Hipercze"/>
            <w:lang w:val="pl"/>
          </w:rPr>
          <w:t>z</w:t>
        </w:r>
        <w:r>
          <w:rPr>
            <w:rStyle w:val="Hipercze"/>
            <w:lang w:val="pl"/>
          </w:rPr>
          <w:t xml:space="preserve"> </w:t>
        </w:r>
        <w:r w:rsidRPr="00155034">
          <w:rPr>
            <w:rStyle w:val="Hipercze"/>
            <w:lang w:val="pl"/>
          </w:rPr>
          <w:t>o.o.</w:t>
        </w:r>
      </w:hyperlink>
      <w:r w:rsidRPr="00155034">
        <w:t>)</w:t>
      </w:r>
    </w:p>
    <w:p w14:paraId="61106D09" w14:textId="77777777" w:rsidR="00B90A5E" w:rsidRPr="00155034" w:rsidRDefault="00B90A5E" w:rsidP="00B90A5E">
      <w:pPr>
        <w:numPr>
          <w:ilvl w:val="0"/>
          <w:numId w:val="10"/>
        </w:numPr>
        <w:spacing w:after="0" w:line="276" w:lineRule="auto"/>
        <w:jc w:val="both"/>
      </w:pPr>
      <w:r w:rsidRPr="00155034">
        <w:t>metale</w:t>
      </w:r>
      <w:r>
        <w:t xml:space="preserve"> </w:t>
      </w:r>
      <w:r w:rsidRPr="00155034">
        <w:t>żelazne</w:t>
      </w:r>
      <w:r>
        <w:t xml:space="preserve"> </w:t>
      </w:r>
      <w:r w:rsidRPr="00155034">
        <w:t>(ze</w:t>
      </w:r>
      <w:r>
        <w:t xml:space="preserve"> </w:t>
      </w:r>
      <w:r w:rsidRPr="00155034">
        <w:t>szczególnym</w:t>
      </w:r>
      <w:r>
        <w:t xml:space="preserve"> </w:t>
      </w:r>
      <w:r w:rsidRPr="00155034">
        <w:t>uwzględnieniem</w:t>
      </w:r>
      <w:r>
        <w:t xml:space="preserve"> </w:t>
      </w:r>
      <w:r w:rsidRPr="00155034">
        <w:t>stali</w:t>
      </w:r>
      <w:r>
        <w:t xml:space="preserve"> </w:t>
      </w:r>
      <w:r w:rsidRPr="00155034">
        <w:t>i</w:t>
      </w:r>
      <w:r>
        <w:t xml:space="preserve"> </w:t>
      </w:r>
      <w:r w:rsidRPr="00155034">
        <w:t>żeliwa)</w:t>
      </w:r>
      <w:r>
        <w:t xml:space="preserve"> </w:t>
      </w:r>
      <w:r w:rsidRPr="00155034">
        <w:t>–</w:t>
      </w:r>
      <w:r>
        <w:t xml:space="preserve"> </w:t>
      </w:r>
      <w:r w:rsidRPr="00155034">
        <w:t>Andrzej</w:t>
      </w:r>
      <w:r>
        <w:t xml:space="preserve"> </w:t>
      </w:r>
      <w:proofErr w:type="spellStart"/>
      <w:r w:rsidRPr="00155034">
        <w:t>Bulanowski</w:t>
      </w:r>
      <w:proofErr w:type="spellEnd"/>
      <w:r>
        <w:t xml:space="preserve"> </w:t>
      </w:r>
      <w:r w:rsidRPr="00155034">
        <w:t>–</w:t>
      </w:r>
      <w:r>
        <w:t xml:space="preserve"> </w:t>
      </w:r>
      <w:r w:rsidRPr="00155034">
        <w:t>Vice</w:t>
      </w:r>
      <w:r>
        <w:t xml:space="preserve"> </w:t>
      </w:r>
      <w:r w:rsidRPr="00155034">
        <w:t>Prezes</w:t>
      </w:r>
      <w:r>
        <w:t xml:space="preserve"> </w:t>
      </w:r>
      <w:r w:rsidRPr="00155034">
        <w:t>Zarządu</w:t>
      </w:r>
      <w:r>
        <w:t xml:space="preserve"> </w:t>
      </w:r>
      <w:r w:rsidRPr="00155034">
        <w:t>ds.</w:t>
      </w:r>
      <w:r>
        <w:t xml:space="preserve"> </w:t>
      </w:r>
      <w:r w:rsidRPr="00155034">
        <w:t>Sprzedaży</w:t>
      </w:r>
      <w:r>
        <w:t xml:space="preserve"> </w:t>
      </w:r>
      <w:hyperlink r:id="rId10" w:history="1">
        <w:r w:rsidRPr="00155034">
          <w:rPr>
            <w:rStyle w:val="Hipercze"/>
          </w:rPr>
          <w:t>PGO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S.A.</w:t>
        </w:r>
      </w:hyperlink>
      <w:r w:rsidRPr="00155034">
        <w:t>)</w:t>
      </w:r>
    </w:p>
    <w:p w14:paraId="4E33CF41" w14:textId="77777777" w:rsidR="00B90A5E" w:rsidRPr="00155034" w:rsidRDefault="00B90A5E" w:rsidP="00B90A5E">
      <w:pPr>
        <w:numPr>
          <w:ilvl w:val="0"/>
          <w:numId w:val="10"/>
        </w:numPr>
        <w:spacing w:after="0" w:line="276" w:lineRule="auto"/>
        <w:jc w:val="both"/>
      </w:pPr>
      <w:r w:rsidRPr="00155034">
        <w:t>mieszanki</w:t>
      </w:r>
      <w:r>
        <w:t xml:space="preserve"> </w:t>
      </w:r>
      <w:r w:rsidRPr="00155034">
        <w:t>do</w:t>
      </w:r>
      <w:r>
        <w:t xml:space="preserve"> </w:t>
      </w:r>
      <w:r w:rsidRPr="00155034">
        <w:t>produkcji</w:t>
      </w:r>
      <w:r>
        <w:t xml:space="preserve"> </w:t>
      </w:r>
      <w:r w:rsidRPr="00155034">
        <w:t>tworzyw</w:t>
      </w:r>
      <w:r>
        <w:t xml:space="preserve"> </w:t>
      </w:r>
      <w:r w:rsidRPr="00155034">
        <w:t>sztucznych</w:t>
      </w:r>
      <w:r>
        <w:t xml:space="preserve"> </w:t>
      </w:r>
      <w:r w:rsidRPr="00155034">
        <w:t>–</w:t>
      </w:r>
      <w:r>
        <w:t xml:space="preserve"> </w:t>
      </w:r>
      <w:r w:rsidRPr="00155034">
        <w:t>Anna</w:t>
      </w:r>
      <w:r>
        <w:t xml:space="preserve"> </w:t>
      </w:r>
      <w:r w:rsidRPr="00155034">
        <w:t>Dul</w:t>
      </w:r>
      <w:r>
        <w:t xml:space="preserve"> </w:t>
      </w:r>
      <w:r w:rsidRPr="00155034">
        <w:t>(Kierownik</w:t>
      </w:r>
      <w:r>
        <w:t xml:space="preserve"> </w:t>
      </w:r>
      <w:r w:rsidRPr="00155034">
        <w:t>Działu</w:t>
      </w:r>
      <w:r>
        <w:t xml:space="preserve"> </w:t>
      </w:r>
      <w:r w:rsidRPr="00155034">
        <w:t>Zakupów</w:t>
      </w:r>
      <w:r>
        <w:t xml:space="preserve"> </w:t>
      </w:r>
      <w:hyperlink r:id="rId11" w:tgtFrame="_blank" w:history="1">
        <w:r w:rsidRPr="00155034">
          <w:rPr>
            <w:rStyle w:val="Hipercze"/>
          </w:rPr>
          <w:t>SIEROSŁAWSKI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GROUP</w:t>
        </w:r>
      </w:hyperlink>
      <w:r w:rsidRPr="00155034">
        <w:t>)</w:t>
      </w:r>
    </w:p>
    <w:p w14:paraId="34A2DA6A" w14:textId="77777777" w:rsidR="00B90A5E" w:rsidRPr="00155034" w:rsidRDefault="00B90A5E" w:rsidP="00B90A5E">
      <w:pPr>
        <w:numPr>
          <w:ilvl w:val="0"/>
          <w:numId w:val="10"/>
        </w:numPr>
        <w:spacing w:after="0" w:line="276" w:lineRule="auto"/>
        <w:jc w:val="both"/>
      </w:pPr>
      <w:r w:rsidRPr="00155034">
        <w:t>papier,</w:t>
      </w:r>
      <w:r>
        <w:t xml:space="preserve"> </w:t>
      </w:r>
      <w:r w:rsidRPr="00155034">
        <w:t>karton</w:t>
      </w:r>
      <w:r>
        <w:t xml:space="preserve"> </w:t>
      </w:r>
      <w:r w:rsidRPr="00155034">
        <w:t>-</w:t>
      </w:r>
      <w:r>
        <w:t xml:space="preserve"> </w:t>
      </w:r>
      <w:r w:rsidRPr="00155034">
        <w:t>Tomasz</w:t>
      </w:r>
      <w:r>
        <w:t xml:space="preserve"> </w:t>
      </w:r>
      <w:proofErr w:type="spellStart"/>
      <w:r w:rsidRPr="00155034">
        <w:t>Bunikowski</w:t>
      </w:r>
      <w:proofErr w:type="spellEnd"/>
      <w:r>
        <w:t xml:space="preserve"> </w:t>
      </w:r>
      <w:r w:rsidRPr="00155034">
        <w:t>(Dyrektor</w:t>
      </w:r>
      <w:r>
        <w:t xml:space="preserve"> </w:t>
      </w:r>
      <w:r w:rsidRPr="00155034">
        <w:t>Sprzedaży</w:t>
      </w:r>
      <w:r>
        <w:t xml:space="preserve"> </w:t>
      </w:r>
      <w:r w:rsidRPr="00155034">
        <w:t>/</w:t>
      </w:r>
      <w:r>
        <w:t xml:space="preserve"> </w:t>
      </w:r>
      <w:r w:rsidRPr="00155034">
        <w:t>Członek</w:t>
      </w:r>
      <w:r>
        <w:t xml:space="preserve"> </w:t>
      </w:r>
      <w:r w:rsidRPr="00155034">
        <w:t>Zarządu</w:t>
      </w:r>
      <w:r>
        <w:t xml:space="preserve"> </w:t>
      </w:r>
      <w:hyperlink r:id="rId12" w:tgtFrame="_blank" w:history="1">
        <w:r w:rsidRPr="00155034">
          <w:rPr>
            <w:rStyle w:val="Hipercze"/>
          </w:rPr>
          <w:t>NETBOX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sp.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z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o.o.</w:t>
        </w:r>
      </w:hyperlink>
      <w:r w:rsidRPr="00155034">
        <w:rPr>
          <w:rStyle w:val="Hipercze"/>
        </w:rPr>
        <w:t>)</w:t>
      </w:r>
    </w:p>
    <w:p w14:paraId="66A1DA44" w14:textId="77777777" w:rsidR="00B90A5E" w:rsidRPr="00155034" w:rsidRDefault="00B90A5E" w:rsidP="00B90A5E">
      <w:pPr>
        <w:spacing w:before="120" w:line="276" w:lineRule="auto"/>
        <w:ind w:left="709" w:hanging="709"/>
        <w:jc w:val="both"/>
      </w:pPr>
      <w:r w:rsidRPr="00155034">
        <w:t>10:10</w:t>
      </w:r>
      <w:r>
        <w:tab/>
      </w:r>
      <w:r w:rsidRPr="00155034">
        <w:t>Jak</w:t>
      </w:r>
      <w:r>
        <w:t xml:space="preserve"> </w:t>
      </w:r>
      <w:r w:rsidRPr="00155034">
        <w:t>radzić</w:t>
      </w:r>
      <w:r>
        <w:t xml:space="preserve"> </w:t>
      </w:r>
      <w:r w:rsidRPr="00155034">
        <w:t>sobie</w:t>
      </w:r>
      <w:r>
        <w:t xml:space="preserve"> </w:t>
      </w:r>
      <w:r w:rsidRPr="00155034">
        <w:t>z</w:t>
      </w:r>
      <w:r>
        <w:t xml:space="preserve"> </w:t>
      </w:r>
      <w:r w:rsidRPr="00155034">
        <w:t>obecną</w:t>
      </w:r>
      <w:r>
        <w:t xml:space="preserve"> </w:t>
      </w:r>
      <w:r w:rsidRPr="00155034">
        <w:t>sytuacją</w:t>
      </w:r>
      <w:r>
        <w:t xml:space="preserve"> </w:t>
      </w:r>
      <w:r w:rsidRPr="00155034">
        <w:t>na</w:t>
      </w:r>
      <w:r>
        <w:t xml:space="preserve"> </w:t>
      </w:r>
      <w:r w:rsidRPr="00155034">
        <w:t>rynku</w:t>
      </w:r>
      <w:r>
        <w:t xml:space="preserve"> </w:t>
      </w:r>
      <w:r w:rsidRPr="00155034">
        <w:t>frachtów</w:t>
      </w:r>
      <w:r>
        <w:t xml:space="preserve"> </w:t>
      </w:r>
      <w:r w:rsidRPr="00155034">
        <w:t>morskich?</w:t>
      </w:r>
      <w:r>
        <w:t xml:space="preserve"> </w:t>
      </w:r>
      <w:r w:rsidRPr="00155034">
        <w:t>–</w:t>
      </w:r>
      <w:r>
        <w:t xml:space="preserve"> </w:t>
      </w:r>
      <w:r w:rsidRPr="00155034">
        <w:t>Michał</w:t>
      </w:r>
      <w:r>
        <w:t xml:space="preserve"> </w:t>
      </w:r>
      <w:proofErr w:type="spellStart"/>
      <w:r w:rsidRPr="00155034">
        <w:t>Latoch</w:t>
      </w:r>
      <w:proofErr w:type="spellEnd"/>
      <w:r>
        <w:rPr>
          <w:b/>
          <w:bCs/>
        </w:rPr>
        <w:t xml:space="preserve"> </w:t>
      </w:r>
      <w:r w:rsidRPr="00155034">
        <w:t>(Dyrektor</w:t>
      </w:r>
      <w:r>
        <w:t xml:space="preserve"> </w:t>
      </w:r>
      <w:r w:rsidRPr="00155034">
        <w:t>Pionu</w:t>
      </w:r>
      <w:r>
        <w:t xml:space="preserve"> </w:t>
      </w:r>
      <w:r w:rsidRPr="00155034">
        <w:t>Spedycji,</w:t>
      </w:r>
      <w:r>
        <w:t xml:space="preserve"> </w:t>
      </w:r>
      <w:hyperlink r:id="rId13" w:tgtFrame="_blank" w:history="1">
        <w:r w:rsidRPr="00155034">
          <w:rPr>
            <w:rStyle w:val="Hipercze"/>
          </w:rPr>
          <w:t>Morska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Agencja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Gdynia</w:t>
        </w:r>
      </w:hyperlink>
      <w:r w:rsidRPr="00155034">
        <w:t>)</w:t>
      </w:r>
    </w:p>
    <w:p w14:paraId="6A3F40A9" w14:textId="77777777" w:rsidR="00B90A5E" w:rsidRPr="00155034" w:rsidRDefault="00B90A5E" w:rsidP="00B90A5E">
      <w:pPr>
        <w:spacing w:before="120" w:line="276" w:lineRule="auto"/>
        <w:ind w:left="709" w:hanging="709"/>
        <w:jc w:val="both"/>
      </w:pPr>
      <w:r w:rsidRPr="00155034">
        <w:lastRenderedPageBreak/>
        <w:t>10:40</w:t>
      </w:r>
      <w:r>
        <w:tab/>
      </w:r>
      <w:proofErr w:type="spellStart"/>
      <w:r w:rsidRPr="00155034">
        <w:t>Covidowa</w:t>
      </w:r>
      <w:proofErr w:type="spellEnd"/>
      <w:r>
        <w:t xml:space="preserve"> </w:t>
      </w:r>
      <w:r w:rsidRPr="00155034">
        <w:t>czy</w:t>
      </w:r>
      <w:r>
        <w:t xml:space="preserve"> </w:t>
      </w:r>
      <w:r w:rsidRPr="00155034">
        <w:t>post-</w:t>
      </w:r>
      <w:proofErr w:type="spellStart"/>
      <w:r w:rsidRPr="00155034">
        <w:t>covidowa</w:t>
      </w:r>
      <w:proofErr w:type="spellEnd"/>
      <w:r>
        <w:t xml:space="preserve"> </w:t>
      </w:r>
      <w:r w:rsidRPr="00155034">
        <w:t>motoryzacja?</w:t>
      </w:r>
      <w:r>
        <w:t xml:space="preserve"> </w:t>
      </w:r>
      <w:r w:rsidRPr="00155034">
        <w:t>Zmiany</w:t>
      </w:r>
      <w:r>
        <w:t xml:space="preserve"> </w:t>
      </w:r>
      <w:r w:rsidRPr="00155034">
        <w:t>zachodzące</w:t>
      </w:r>
      <w:r>
        <w:t xml:space="preserve"> </w:t>
      </w:r>
      <w:r w:rsidRPr="00155034">
        <w:t>w</w:t>
      </w:r>
      <w:r>
        <w:t xml:space="preserve"> </w:t>
      </w:r>
      <w:r w:rsidRPr="00155034">
        <w:t>przemyśle</w:t>
      </w:r>
      <w:r>
        <w:t xml:space="preserve"> </w:t>
      </w:r>
      <w:r w:rsidRPr="00155034">
        <w:t>motoryzacyjnym</w:t>
      </w:r>
      <w:r>
        <w:t xml:space="preserve"> </w:t>
      </w:r>
      <w:r w:rsidRPr="00155034">
        <w:t>w</w:t>
      </w:r>
      <w:r>
        <w:t xml:space="preserve"> </w:t>
      </w:r>
      <w:r w:rsidRPr="00155034">
        <w:t>Polsce</w:t>
      </w:r>
      <w:r>
        <w:t xml:space="preserve"> </w:t>
      </w:r>
      <w:r w:rsidRPr="00155034">
        <w:t>i</w:t>
      </w:r>
      <w:r>
        <w:t xml:space="preserve"> </w:t>
      </w:r>
      <w:r w:rsidRPr="00155034">
        <w:t>Europie</w:t>
      </w:r>
      <w:r>
        <w:t xml:space="preserve"> </w:t>
      </w:r>
      <w:r w:rsidRPr="00155034">
        <w:t>-</w:t>
      </w:r>
      <w:r>
        <w:t xml:space="preserve"> </w:t>
      </w:r>
      <w:r w:rsidRPr="00155034">
        <w:t>Rafał</w:t>
      </w:r>
      <w:r>
        <w:t xml:space="preserve"> </w:t>
      </w:r>
      <w:r w:rsidRPr="00155034">
        <w:t>Orłowski</w:t>
      </w:r>
      <w:r>
        <w:t xml:space="preserve"> </w:t>
      </w:r>
      <w:r w:rsidRPr="00155034">
        <w:t>(Partner</w:t>
      </w:r>
      <w:r>
        <w:t xml:space="preserve"> </w:t>
      </w:r>
      <w:hyperlink r:id="rId14" w:tgtFrame="_blank" w:history="1">
        <w:r w:rsidRPr="00155034">
          <w:rPr>
            <w:rStyle w:val="Hipercze"/>
          </w:rPr>
          <w:t>AutomotiveSuppliers.pl</w:t>
        </w:r>
      </w:hyperlink>
      <w:r w:rsidRPr="00155034">
        <w:t>)</w:t>
      </w:r>
    </w:p>
    <w:p w14:paraId="17A08B0F" w14:textId="77777777" w:rsidR="00B90A5E" w:rsidRPr="00155034" w:rsidRDefault="00B90A5E" w:rsidP="00B90A5E">
      <w:pPr>
        <w:spacing w:before="120" w:line="276" w:lineRule="auto"/>
        <w:ind w:left="709" w:hanging="709"/>
        <w:jc w:val="both"/>
      </w:pPr>
      <w:r w:rsidRPr="00155034">
        <w:t>11:10</w:t>
      </w:r>
      <w:r>
        <w:tab/>
      </w:r>
      <w:r w:rsidRPr="00155034">
        <w:t>Jak</w:t>
      </w:r>
      <w:r>
        <w:t xml:space="preserve"> </w:t>
      </w:r>
      <w:r w:rsidRPr="00155034">
        <w:t>rosnące</w:t>
      </w:r>
      <w:r>
        <w:t xml:space="preserve"> </w:t>
      </w:r>
      <w:r w:rsidRPr="00155034">
        <w:t>ceny</w:t>
      </w:r>
      <w:r>
        <w:t xml:space="preserve"> </w:t>
      </w:r>
      <w:r w:rsidRPr="00155034">
        <w:t>surowców</w:t>
      </w:r>
      <w:r>
        <w:t xml:space="preserve"> </w:t>
      </w:r>
      <w:r w:rsidRPr="00155034">
        <w:t>i</w:t>
      </w:r>
      <w:r>
        <w:t xml:space="preserve"> </w:t>
      </w:r>
      <w:r w:rsidRPr="00155034">
        <w:t>logistyki</w:t>
      </w:r>
      <w:r>
        <w:t xml:space="preserve"> </w:t>
      </w:r>
      <w:r w:rsidRPr="00155034">
        <w:t>przekładają</w:t>
      </w:r>
      <w:r>
        <w:t xml:space="preserve"> </w:t>
      </w:r>
      <w:r w:rsidRPr="00155034">
        <w:t>się</w:t>
      </w:r>
      <w:r>
        <w:t xml:space="preserve"> </w:t>
      </w:r>
      <w:r w:rsidRPr="00155034">
        <w:t>na</w:t>
      </w:r>
      <w:r>
        <w:t xml:space="preserve"> </w:t>
      </w:r>
      <w:r w:rsidRPr="00155034">
        <w:t>krajowe</w:t>
      </w:r>
      <w:r>
        <w:t xml:space="preserve"> </w:t>
      </w:r>
      <w:r w:rsidRPr="00155034">
        <w:t>sieci</w:t>
      </w:r>
      <w:r>
        <w:t xml:space="preserve"> </w:t>
      </w:r>
      <w:r w:rsidRPr="00155034">
        <w:t>dystrybucji</w:t>
      </w:r>
      <w:r>
        <w:t xml:space="preserve"> </w:t>
      </w:r>
      <w:r w:rsidRPr="00155034">
        <w:t>części</w:t>
      </w:r>
      <w:r>
        <w:t xml:space="preserve"> </w:t>
      </w:r>
      <w:r w:rsidRPr="00155034">
        <w:t>zamiennych?</w:t>
      </w:r>
      <w:r>
        <w:t xml:space="preserve"> </w:t>
      </w:r>
      <w:r w:rsidRPr="00155034">
        <w:t>–</w:t>
      </w:r>
      <w:r>
        <w:t xml:space="preserve"> </w:t>
      </w:r>
      <w:r w:rsidRPr="00155034">
        <w:t>Wiesław</w:t>
      </w:r>
      <w:r>
        <w:t xml:space="preserve"> </w:t>
      </w:r>
      <w:proofErr w:type="spellStart"/>
      <w:r w:rsidRPr="00155034">
        <w:t>Ksel</w:t>
      </w:r>
      <w:proofErr w:type="spellEnd"/>
      <w:r>
        <w:t xml:space="preserve"> </w:t>
      </w:r>
      <w:r w:rsidRPr="00155034">
        <w:t>(Dyrektor</w:t>
      </w:r>
      <w:r>
        <w:t xml:space="preserve"> </w:t>
      </w:r>
      <w:r w:rsidRPr="00155034">
        <w:t>ds.</w:t>
      </w:r>
      <w:r>
        <w:t xml:space="preserve"> </w:t>
      </w:r>
      <w:r w:rsidRPr="00155034">
        <w:t>Zarządzania</w:t>
      </w:r>
      <w:r>
        <w:t xml:space="preserve"> </w:t>
      </w:r>
      <w:r w:rsidRPr="00155034">
        <w:t>Zakupami,</w:t>
      </w:r>
      <w:r>
        <w:t xml:space="preserve"> </w:t>
      </w:r>
      <w:hyperlink r:id="rId15" w:tgtFrame="_blank" w:history="1">
        <w:r w:rsidRPr="00155034">
          <w:rPr>
            <w:rStyle w:val="Hipercze"/>
          </w:rPr>
          <w:t>MARTEX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sp.</w:t>
        </w:r>
        <w:r>
          <w:rPr>
            <w:rStyle w:val="Hipercze"/>
          </w:rPr>
          <w:t> </w:t>
        </w:r>
        <w:r w:rsidRPr="00155034">
          <w:rPr>
            <w:rStyle w:val="Hipercze"/>
          </w:rPr>
          <w:t>z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o.o.</w:t>
        </w:r>
      </w:hyperlink>
      <w:r w:rsidRPr="00155034">
        <w:t>)</w:t>
      </w:r>
      <w:r>
        <w:t xml:space="preserve"> </w:t>
      </w:r>
      <w:r w:rsidRPr="00155034">
        <w:t>w</w:t>
      </w:r>
      <w:r>
        <w:t xml:space="preserve"> </w:t>
      </w:r>
      <w:r w:rsidRPr="00155034">
        <w:t>rozmowie</w:t>
      </w:r>
      <w:r>
        <w:t xml:space="preserve"> </w:t>
      </w:r>
      <w:r w:rsidRPr="00155034">
        <w:t>z</w:t>
      </w:r>
      <w:r>
        <w:t xml:space="preserve"> </w:t>
      </w:r>
      <w:r w:rsidRPr="00155034">
        <w:t>Krzysztofem</w:t>
      </w:r>
      <w:r>
        <w:t xml:space="preserve"> </w:t>
      </w:r>
      <w:proofErr w:type="spellStart"/>
      <w:r w:rsidRPr="00155034">
        <w:t>Frelkiem</w:t>
      </w:r>
      <w:proofErr w:type="spellEnd"/>
      <w:r w:rsidRPr="00E7264C">
        <w:t xml:space="preserve"> </w:t>
      </w:r>
      <w:r w:rsidRPr="00155034">
        <w:t>(Wiceprezes</w:t>
      </w:r>
      <w:r>
        <w:t xml:space="preserve"> </w:t>
      </w:r>
      <w:hyperlink r:id="rId16" w:tgtFrame="_blank" w:history="1">
        <w:r w:rsidRPr="00155034">
          <w:rPr>
            <w:rStyle w:val="Hipercze"/>
          </w:rPr>
          <w:t>FA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KROSNO</w:t>
        </w:r>
        <w:r>
          <w:rPr>
            <w:rStyle w:val="Hipercze"/>
          </w:rPr>
          <w:t xml:space="preserve"> </w:t>
        </w:r>
        <w:r w:rsidRPr="00155034">
          <w:rPr>
            <w:rStyle w:val="Hipercze"/>
          </w:rPr>
          <w:t>SA</w:t>
        </w:r>
      </w:hyperlink>
      <w:r w:rsidRPr="00155034">
        <w:t>)</w:t>
      </w:r>
    </w:p>
    <w:p w14:paraId="05037500" w14:textId="77777777" w:rsidR="00B90A5E" w:rsidRPr="00155034" w:rsidRDefault="00B90A5E" w:rsidP="00B90A5E">
      <w:pPr>
        <w:spacing w:before="120" w:line="276" w:lineRule="auto"/>
        <w:ind w:left="709" w:hanging="709"/>
        <w:jc w:val="both"/>
      </w:pPr>
      <w:r w:rsidRPr="00155034">
        <w:t>11:40</w:t>
      </w:r>
      <w:r>
        <w:tab/>
      </w:r>
      <w:r w:rsidRPr="00155034">
        <w:t>Perspektywa</w:t>
      </w:r>
      <w:r>
        <w:t xml:space="preserve"> </w:t>
      </w:r>
      <w:r w:rsidRPr="00155034">
        <w:t>makroekonomiczna</w:t>
      </w:r>
      <w:r>
        <w:t xml:space="preserve"> (</w:t>
      </w:r>
      <w:r w:rsidRPr="00023244">
        <w:t xml:space="preserve">ekspert </w:t>
      </w:r>
      <w:hyperlink r:id="rId17" w:history="1">
        <w:proofErr w:type="spellStart"/>
        <w:r w:rsidRPr="00023244">
          <w:rPr>
            <w:rStyle w:val="Hipercze"/>
          </w:rPr>
          <w:t>PwC</w:t>
        </w:r>
        <w:proofErr w:type="spellEnd"/>
      </w:hyperlink>
      <w:r>
        <w:t>)</w:t>
      </w:r>
    </w:p>
    <w:p w14:paraId="70AC3D77" w14:textId="77777777" w:rsidR="00B90A5E" w:rsidRPr="00155034" w:rsidRDefault="00B90A5E" w:rsidP="00B90A5E">
      <w:pPr>
        <w:spacing w:before="120" w:line="276" w:lineRule="auto"/>
        <w:ind w:left="709" w:hanging="709"/>
        <w:jc w:val="both"/>
      </w:pPr>
      <w:r w:rsidRPr="00155034">
        <w:t>12:10</w:t>
      </w:r>
      <w:r>
        <w:tab/>
      </w:r>
      <w:r w:rsidRPr="00155034">
        <w:t>Zakończenie</w:t>
      </w:r>
      <w:r>
        <w:t xml:space="preserve"> </w:t>
      </w:r>
      <w:r w:rsidRPr="00155034">
        <w:t>spotkania</w:t>
      </w:r>
    </w:p>
    <w:p w14:paraId="1ABEEE7A" w14:textId="77777777" w:rsidR="00B90A5E" w:rsidRPr="00155034" w:rsidRDefault="00B90A5E" w:rsidP="00B90A5E">
      <w:pPr>
        <w:spacing w:line="276" w:lineRule="auto"/>
        <w:jc w:val="both"/>
      </w:pPr>
    </w:p>
    <w:p w14:paraId="16E2EA0F" w14:textId="0351D1F2" w:rsidR="00B90A5E" w:rsidRDefault="00B90A5E" w:rsidP="00B90A5E">
      <w:pPr>
        <w:jc w:val="both"/>
      </w:pPr>
      <w:r w:rsidRPr="00AF5C74">
        <w:t>Konferencja jest adresowana do kadry zarządzającej zakładami produkcyjnymi z branży motoryzacyjnej, a w szczególności do osób odpowiedzialnych za obszary zakupów, sprzedaży, logistyki, finansów i rozwoju biznesu.</w:t>
      </w:r>
    </w:p>
    <w:p w14:paraId="3EC61F21" w14:textId="74EFDB05" w:rsidR="00B90A5E" w:rsidRDefault="00B90A5E" w:rsidP="00B90A5E">
      <w:pPr>
        <w:spacing w:line="276" w:lineRule="auto"/>
        <w:jc w:val="both"/>
      </w:pPr>
      <w:r w:rsidRPr="00155034">
        <w:t>Udział</w:t>
      </w:r>
      <w:r>
        <w:t xml:space="preserve"> </w:t>
      </w:r>
      <w:r w:rsidRPr="00155034">
        <w:t>w</w:t>
      </w:r>
      <w:r>
        <w:t xml:space="preserve"> wydarzeniu </w:t>
      </w:r>
      <w:r w:rsidRPr="00155034">
        <w:t>jest</w:t>
      </w:r>
      <w:r>
        <w:t xml:space="preserve"> </w:t>
      </w:r>
      <w:r w:rsidRPr="00155034">
        <w:t>bezpłatny,</w:t>
      </w:r>
      <w:r>
        <w:t xml:space="preserve"> </w:t>
      </w:r>
      <w:r w:rsidRPr="00155034">
        <w:t>po</w:t>
      </w:r>
      <w:r>
        <w:t xml:space="preserve"> </w:t>
      </w:r>
      <w:r w:rsidRPr="00155034">
        <w:t>uprzednim</w:t>
      </w:r>
      <w:r>
        <w:t xml:space="preserve"> </w:t>
      </w:r>
      <w:r w:rsidRPr="00155034">
        <w:t>zarejestrowaniu</w:t>
      </w:r>
      <w:r>
        <w:t xml:space="preserve"> </w:t>
      </w:r>
      <w:r w:rsidRPr="00155034">
        <w:t>się</w:t>
      </w:r>
      <w:r>
        <w:t xml:space="preserve"> pod adresem</w:t>
      </w:r>
      <w:r w:rsidRPr="00155034">
        <w:t>:</w:t>
      </w:r>
      <w:r>
        <w:t xml:space="preserve"> </w:t>
      </w:r>
      <w:hyperlink r:id="rId18" w:tooltip="https://app.evenea.pl/event/pgm-surowce-frachty-konferencja/" w:history="1">
        <w:r w:rsidRPr="00155034">
          <w:rPr>
            <w:rStyle w:val="Hipercze"/>
          </w:rPr>
          <w:t>https://app.evenea.pl/event/pgm-surowce-frachty-konferencja/</w:t>
        </w:r>
      </w:hyperlink>
      <w:r w:rsidRPr="00155034">
        <w:t>.</w:t>
      </w:r>
    </w:p>
    <w:p w14:paraId="4367B600" w14:textId="30B2522B" w:rsidR="00B90A5E" w:rsidRPr="00B90A5E" w:rsidRDefault="00B90A5E" w:rsidP="00B90A5E">
      <w:pPr>
        <w:spacing w:line="276" w:lineRule="auto"/>
        <w:jc w:val="both"/>
      </w:pPr>
      <w:r w:rsidRPr="00AF5C74">
        <w:rPr>
          <w:b/>
          <w:bCs/>
        </w:rPr>
        <w:t>Patronat merytoryczny</w:t>
      </w:r>
      <w:r>
        <w:t xml:space="preserve"> nad wydarzeniem objęły </w:t>
      </w:r>
      <w:hyperlink r:id="rId19" w:history="1">
        <w:proofErr w:type="spellStart"/>
        <w:r w:rsidRPr="00023244">
          <w:rPr>
            <w:rStyle w:val="Hipercze"/>
          </w:rPr>
          <w:t>PwC</w:t>
        </w:r>
        <w:proofErr w:type="spellEnd"/>
      </w:hyperlink>
      <w:r>
        <w:t xml:space="preserve"> i </w:t>
      </w:r>
      <w:hyperlink r:id="rId20" w:tgtFrame="_blank" w:history="1">
        <w:r w:rsidRPr="00155034">
          <w:rPr>
            <w:rStyle w:val="Hipercze"/>
          </w:rPr>
          <w:t>AutomotiveSuppliers.pl</w:t>
        </w:r>
      </w:hyperlink>
      <w:r>
        <w:t>.</w:t>
      </w:r>
    </w:p>
    <w:p w14:paraId="7CBDED32" w14:textId="77777777" w:rsidR="00B90A5E" w:rsidRDefault="00B90A5E" w:rsidP="00B90A5E">
      <w:pPr>
        <w:spacing w:line="276" w:lineRule="auto"/>
        <w:jc w:val="both"/>
      </w:pPr>
      <w:r>
        <w:rPr>
          <w:b/>
          <w:bCs/>
        </w:rPr>
        <w:t xml:space="preserve">Organizatorem jest </w:t>
      </w:r>
      <w:r w:rsidRPr="00E7264C">
        <w:rPr>
          <w:b/>
          <w:bCs/>
        </w:rPr>
        <w:t>Polska Grupa Motoryzacyjna</w:t>
      </w:r>
      <w:r w:rsidRPr="00AF5C74">
        <w:t>. PGM to</w:t>
      </w:r>
      <w:r>
        <w:rPr>
          <w:b/>
          <w:bCs/>
        </w:rPr>
        <w:t xml:space="preserve"> </w:t>
      </w:r>
      <w:r w:rsidRPr="00E7264C">
        <w:t>pierwsz</w:t>
      </w:r>
      <w:r>
        <w:t>e</w:t>
      </w:r>
      <w:r w:rsidRPr="00E7264C">
        <w:t xml:space="preserve"> w Polsce stowarzyszenie, zrzeszając</w:t>
      </w:r>
      <w:r>
        <w:t>e</w:t>
      </w:r>
      <w:r w:rsidRPr="00E7264C">
        <w:t xml:space="preserve"> wyłącznie polskich producentów części i akcesoriów motoryzacyjnych. Organizacja </w:t>
      </w:r>
      <w:r w:rsidRPr="00155034">
        <w:t>licz</w:t>
      </w:r>
      <w:r>
        <w:t xml:space="preserve">y </w:t>
      </w:r>
      <w:r w:rsidRPr="00155034">
        <w:t>blisko</w:t>
      </w:r>
      <w:r>
        <w:t xml:space="preserve"> </w:t>
      </w:r>
      <w:r w:rsidRPr="00155034">
        <w:t>50</w:t>
      </w:r>
      <w:r>
        <w:t xml:space="preserve"> </w:t>
      </w:r>
      <w:r w:rsidRPr="00155034">
        <w:t>członków</w:t>
      </w:r>
      <w:r>
        <w:t xml:space="preserve"> i</w:t>
      </w:r>
      <w:r w:rsidRPr="00E7264C">
        <w:t xml:space="preserve"> działa na terenie całego kraju. PGM stawia sobie za cel tworzenie warunków sprzyjających rozwojowi polskich przedsiębiorstw przemysłu motoryzacyjnego.</w:t>
      </w:r>
      <w:r>
        <w:t xml:space="preserve"> </w:t>
      </w:r>
      <w:r w:rsidRPr="00E7264C">
        <w:t>Stowarzyszenie jest koordynatorem klastra o takiej samej nazwie. Od 2019 roku klaster „Polska Grupa Motoryzacyjna” posiada status Krajowego Klastra Kluczowego, przyznawany przez Ministerstwo Rozwoju tylko najlepszym organizacjom klastrowym, które mają kluczowy wpływ na polską gospodarkę.</w:t>
      </w:r>
    </w:p>
    <w:p w14:paraId="020C2470" w14:textId="77777777" w:rsidR="009708AD" w:rsidRPr="00580E16" w:rsidRDefault="009708AD" w:rsidP="00AB0470">
      <w:pPr>
        <w:spacing w:before="120" w:after="0"/>
        <w:jc w:val="both"/>
        <w:rPr>
          <w:rFonts w:asciiTheme="minorHAnsi" w:hAnsiTheme="minorHAnsi"/>
        </w:rPr>
      </w:pPr>
    </w:p>
    <w:sectPr w:rsidR="009708AD" w:rsidRPr="00580E16" w:rsidSect="009708AD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2410" w:right="1440" w:bottom="1702" w:left="1440" w:header="1418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AE112" w14:textId="77777777" w:rsidR="00E717A1" w:rsidRDefault="00E717A1" w:rsidP="0012231D">
      <w:pPr>
        <w:spacing w:after="0" w:line="240" w:lineRule="auto"/>
      </w:pPr>
      <w:r>
        <w:separator/>
      </w:r>
    </w:p>
  </w:endnote>
  <w:endnote w:type="continuationSeparator" w:id="0">
    <w:p w14:paraId="119B0537" w14:textId="77777777" w:rsidR="00E717A1" w:rsidRDefault="00E717A1" w:rsidP="0012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64BC72-20DC-4EE5-8879-0580328ECB2B}"/>
    <w:embedBold r:id="rId2" w:fontKey="{776F4BCA-A673-4951-BED8-D0644D2E3050}"/>
    <w:embedItalic r:id="rId3" w:fontKey="{AB866980-3B38-45FB-BEFC-2BCA97435A89}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RoundPro-Black">
    <w:altName w:val="Calibri"/>
    <w:panose1 w:val="00000000000000000000"/>
    <w:charset w:val="00"/>
    <w:family w:val="swiss"/>
    <w:notTrueType/>
    <w:pitch w:val="variable"/>
    <w:sig w:usb0="A00002BF" w:usb1="4000607B" w:usb2="00000000" w:usb3="00000000" w:csb0="00000097" w:csb1="00000000"/>
  </w:font>
  <w:font w:name="DINRoundPro-Medi">
    <w:altName w:val="Calibri"/>
    <w:panose1 w:val="00000000000000000000"/>
    <w:charset w:val="00"/>
    <w:family w:val="swiss"/>
    <w:notTrueType/>
    <w:pitch w:val="variable"/>
    <w:sig w:usb0="A00002BF" w:usb1="4000607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34094" w14:textId="77777777" w:rsidR="0047429E" w:rsidRPr="001F562B" w:rsidRDefault="0047429E" w:rsidP="001F562B">
    <w:pPr>
      <w:pStyle w:val="Stopka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6889D64" wp14:editId="320AC744">
          <wp:simplePos x="0" y="0"/>
          <wp:positionH relativeFrom="margin">
            <wp:posOffset>2298700</wp:posOffset>
          </wp:positionH>
          <wp:positionV relativeFrom="paragraph">
            <wp:posOffset>-631190</wp:posOffset>
          </wp:positionV>
          <wp:extent cx="1581150" cy="790575"/>
          <wp:effectExtent l="0" t="0" r="0" b="0"/>
          <wp:wrapNone/>
          <wp:docPr id="24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28B4F8C" wp14:editId="15779184">
          <wp:simplePos x="0" y="0"/>
          <wp:positionH relativeFrom="margin">
            <wp:posOffset>4351655</wp:posOffset>
          </wp:positionH>
          <wp:positionV relativeFrom="paragraph">
            <wp:posOffset>-317500</wp:posOffset>
          </wp:positionV>
          <wp:extent cx="1609725" cy="446405"/>
          <wp:effectExtent l="0" t="0" r="0" b="0"/>
          <wp:wrapNone/>
          <wp:docPr id="2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27163EC2" wp14:editId="1B726F19">
          <wp:simplePos x="0" y="0"/>
          <wp:positionH relativeFrom="margin">
            <wp:posOffset>0</wp:posOffset>
          </wp:positionH>
          <wp:positionV relativeFrom="paragraph">
            <wp:posOffset>-440690</wp:posOffset>
          </wp:positionV>
          <wp:extent cx="1647190" cy="457200"/>
          <wp:effectExtent l="0" t="0" r="0" b="0"/>
          <wp:wrapNone/>
          <wp:docPr id="26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76"/>
      <w:gridCol w:w="2933"/>
      <w:gridCol w:w="2517"/>
    </w:tblGrid>
    <w:tr w:rsidR="0047429E" w:rsidRPr="00B658E1" w14:paraId="01F85D17" w14:textId="77777777" w:rsidTr="00B658E1">
      <w:tc>
        <w:tcPr>
          <w:tcW w:w="3652" w:type="dxa"/>
          <w:shd w:val="clear" w:color="auto" w:fill="auto"/>
        </w:tcPr>
        <w:p w14:paraId="5CC91EE1" w14:textId="77777777" w:rsidR="0047429E" w:rsidRPr="00B658E1" w:rsidRDefault="0047429E" w:rsidP="009D70D2">
          <w:pPr>
            <w:pStyle w:val="Stopka"/>
            <w:rPr>
              <w:rFonts w:ascii="DINRoundPro-Black" w:hAnsi="DINRoundPro-Black"/>
              <w:color w:val="262626"/>
              <w:sz w:val="20"/>
            </w:rPr>
          </w:pPr>
          <w:r w:rsidRPr="00B658E1">
            <w:rPr>
              <w:rFonts w:ascii="DINRoundPro-Black" w:hAnsi="DINRoundPro-Black"/>
              <w:color w:val="262626"/>
              <w:sz w:val="20"/>
            </w:rPr>
            <w:t>Siedziba:</w:t>
          </w:r>
        </w:p>
        <w:p w14:paraId="2AB28AB0" w14:textId="77777777" w:rsidR="0047429E" w:rsidRPr="00B658E1" w:rsidRDefault="0047429E" w:rsidP="009D70D2">
          <w:pPr>
            <w:pStyle w:val="Stopka"/>
            <w:rPr>
              <w:rFonts w:ascii="DINPro-Regular" w:hAnsi="DINPro-Regular"/>
              <w:color w:val="262626"/>
              <w:sz w:val="20"/>
            </w:rPr>
          </w:pPr>
          <w:r w:rsidRPr="00B658E1">
            <w:rPr>
              <w:rFonts w:ascii="DINPro-Regular" w:hAnsi="DINPro-Regular"/>
              <w:color w:val="262626"/>
              <w:sz w:val="20"/>
            </w:rPr>
            <w:t>Ul. Fabryczna 4</w:t>
          </w:r>
        </w:p>
        <w:p w14:paraId="1E7F3976" w14:textId="77777777" w:rsidR="0047429E" w:rsidRPr="00B658E1" w:rsidRDefault="0047429E" w:rsidP="009D70D2">
          <w:pPr>
            <w:pStyle w:val="Stopka"/>
            <w:rPr>
              <w:rFonts w:ascii="DINRoundPro-Medi" w:hAnsi="DINRoundPro-Medi"/>
              <w:color w:val="262626"/>
              <w:sz w:val="20"/>
            </w:rPr>
          </w:pPr>
          <w:r w:rsidRPr="00B658E1">
            <w:rPr>
              <w:rFonts w:ascii="DINPro-Regular" w:hAnsi="DINPro-Regular"/>
              <w:color w:val="262626"/>
              <w:sz w:val="20"/>
            </w:rPr>
            <w:t>39-120 Sędziszów Małopolski</w:t>
          </w:r>
        </w:p>
      </w:tc>
      <w:tc>
        <w:tcPr>
          <w:tcW w:w="2977" w:type="dxa"/>
          <w:shd w:val="clear" w:color="auto" w:fill="auto"/>
        </w:tcPr>
        <w:p w14:paraId="11CC2E33" w14:textId="77777777" w:rsidR="0047429E" w:rsidRPr="00B658E1" w:rsidRDefault="0047429E">
          <w:pPr>
            <w:pStyle w:val="Stopka"/>
            <w:rPr>
              <w:rFonts w:ascii="DINRoundPro-Black" w:hAnsi="DINRoundPro-Black"/>
              <w:color w:val="262626"/>
              <w:sz w:val="20"/>
            </w:rPr>
          </w:pPr>
          <w:r w:rsidRPr="00B658E1">
            <w:rPr>
              <w:rFonts w:ascii="DINRoundPro-Black" w:hAnsi="DINRoundPro-Black"/>
              <w:color w:val="262626"/>
              <w:sz w:val="20"/>
            </w:rPr>
            <w:t>Biuro:</w:t>
          </w:r>
        </w:p>
        <w:p w14:paraId="61151532" w14:textId="77777777" w:rsidR="0047429E" w:rsidRPr="00B658E1" w:rsidRDefault="0047429E">
          <w:pPr>
            <w:pStyle w:val="Stopka"/>
            <w:rPr>
              <w:rFonts w:ascii="DINPro-Regular" w:hAnsi="DINPro-Regular"/>
              <w:color w:val="262626"/>
              <w:sz w:val="20"/>
            </w:rPr>
          </w:pPr>
          <w:r w:rsidRPr="00B658E1">
            <w:rPr>
              <w:rFonts w:ascii="DINPro-Regular" w:hAnsi="DINPro-Regular"/>
              <w:color w:val="262626"/>
              <w:sz w:val="20"/>
            </w:rPr>
            <w:t>al. ks. J. Poniatowskiego 1</w:t>
          </w:r>
        </w:p>
        <w:p w14:paraId="00DB01A0" w14:textId="77777777" w:rsidR="0047429E" w:rsidRPr="00B658E1" w:rsidRDefault="0047429E">
          <w:pPr>
            <w:pStyle w:val="Stopka"/>
            <w:rPr>
              <w:rFonts w:ascii="DINRoundPro-Medi" w:hAnsi="DINRoundPro-Medi"/>
              <w:color w:val="262626"/>
              <w:sz w:val="20"/>
            </w:rPr>
          </w:pPr>
          <w:r w:rsidRPr="00B658E1">
            <w:rPr>
              <w:rFonts w:ascii="DINPro-Regular" w:hAnsi="DINPro-Regular"/>
              <w:color w:val="262626"/>
              <w:sz w:val="20"/>
            </w:rPr>
            <w:t>03-901 Warszawa</w:t>
          </w:r>
        </w:p>
      </w:tc>
      <w:tc>
        <w:tcPr>
          <w:tcW w:w="2537" w:type="dxa"/>
          <w:shd w:val="clear" w:color="auto" w:fill="auto"/>
          <w:vAlign w:val="bottom"/>
        </w:tcPr>
        <w:p w14:paraId="6CD9FE29" w14:textId="77777777" w:rsidR="0047429E" w:rsidRPr="00B658E1" w:rsidRDefault="0047429E" w:rsidP="00B658E1">
          <w:pPr>
            <w:pStyle w:val="Stopka"/>
            <w:jc w:val="right"/>
            <w:rPr>
              <w:rFonts w:ascii="DINRoundPro-Medi" w:hAnsi="DINRoundPro-Medi"/>
              <w:color w:val="262626"/>
              <w:sz w:val="24"/>
            </w:rPr>
          </w:pPr>
          <w:r w:rsidRPr="00B658E1">
            <w:rPr>
              <w:rFonts w:ascii="DINPro-Regular" w:hAnsi="DINPro-Regular"/>
              <w:color w:val="262626"/>
              <w:sz w:val="24"/>
            </w:rPr>
            <w:t>www.</w:t>
          </w:r>
          <w:r w:rsidRPr="00B658E1">
            <w:rPr>
              <w:rFonts w:ascii="DINRoundPro-Black" w:hAnsi="DINRoundPro-Black"/>
              <w:color w:val="FF0000"/>
              <w:sz w:val="24"/>
            </w:rPr>
            <w:t>pgm</w:t>
          </w:r>
          <w:r w:rsidRPr="00B658E1">
            <w:rPr>
              <w:rFonts w:ascii="DINPro-Regular" w:hAnsi="DINPro-Regular"/>
              <w:color w:val="262626"/>
              <w:sz w:val="24"/>
            </w:rPr>
            <w:t>.org.pl</w:t>
          </w:r>
        </w:p>
      </w:tc>
    </w:tr>
  </w:tbl>
  <w:p w14:paraId="3017F37A" w14:textId="77777777" w:rsidR="0047429E" w:rsidRPr="009D70D2" w:rsidRDefault="0047429E" w:rsidP="009D70D2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80205" w14:textId="77777777" w:rsidR="00E717A1" w:rsidRDefault="00E717A1" w:rsidP="0012231D">
      <w:pPr>
        <w:spacing w:after="0" w:line="240" w:lineRule="auto"/>
      </w:pPr>
      <w:r>
        <w:separator/>
      </w:r>
    </w:p>
  </w:footnote>
  <w:footnote w:type="continuationSeparator" w:id="0">
    <w:p w14:paraId="4E94E249" w14:textId="77777777" w:rsidR="00E717A1" w:rsidRDefault="00E717A1" w:rsidP="00122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F3D30" w14:textId="77777777" w:rsidR="0047429E" w:rsidRPr="00795156" w:rsidRDefault="0047429E" w:rsidP="00795156">
    <w:pPr>
      <w:pStyle w:val="Adresnadawcy"/>
      <w:spacing w:after="120"/>
      <w:rPr>
        <w:rFonts w:ascii="DINPro-Regular" w:hAnsi="DINPro-Regular"/>
        <w:i w:val="0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EB832A2" wp14:editId="1B7B22E8">
          <wp:simplePos x="0" y="0"/>
          <wp:positionH relativeFrom="margin">
            <wp:posOffset>1647190</wp:posOffset>
          </wp:positionH>
          <wp:positionV relativeFrom="paragraph">
            <wp:posOffset>-420370</wp:posOffset>
          </wp:positionV>
          <wp:extent cx="1764665" cy="68516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665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DF6DEA5" wp14:editId="62C83AE7">
          <wp:simplePos x="0" y="0"/>
          <wp:positionH relativeFrom="margin">
            <wp:posOffset>-38100</wp:posOffset>
          </wp:positionH>
          <wp:positionV relativeFrom="paragraph">
            <wp:posOffset>-420370</wp:posOffset>
          </wp:positionV>
          <wp:extent cx="1524000" cy="762000"/>
          <wp:effectExtent l="0" t="0" r="0" b="0"/>
          <wp:wrapNone/>
          <wp:docPr id="23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C7DD5" w14:textId="0FA4CCA4" w:rsidR="0047429E" w:rsidRPr="00795156" w:rsidRDefault="0047429E" w:rsidP="00795156">
    <w:pPr>
      <w:pStyle w:val="Adresnadawcy"/>
      <w:spacing w:after="120"/>
      <w:rPr>
        <w:rFonts w:ascii="DINPro-Regular" w:hAnsi="DINPro-Regular"/>
        <w:i w:val="0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01CC4A9" wp14:editId="3AB1522C">
          <wp:simplePos x="0" y="0"/>
          <wp:positionH relativeFrom="margin">
            <wp:posOffset>1569720</wp:posOffset>
          </wp:positionH>
          <wp:positionV relativeFrom="paragraph">
            <wp:posOffset>-473710</wp:posOffset>
          </wp:positionV>
          <wp:extent cx="1764665" cy="685165"/>
          <wp:effectExtent l="0" t="0" r="0" b="0"/>
          <wp:wrapNone/>
          <wp:docPr id="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665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FAA4677" wp14:editId="025E0CF7">
          <wp:simplePos x="0" y="0"/>
          <wp:positionH relativeFrom="margin">
            <wp:posOffset>-38100</wp:posOffset>
          </wp:positionH>
          <wp:positionV relativeFrom="paragraph">
            <wp:posOffset>-473710</wp:posOffset>
          </wp:positionV>
          <wp:extent cx="1524000" cy="762000"/>
          <wp:effectExtent l="0" t="0" r="0" b="0"/>
          <wp:wrapNone/>
          <wp:docPr id="28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B6994"/>
    <w:multiLevelType w:val="hybridMultilevel"/>
    <w:tmpl w:val="A4B2ED7C"/>
    <w:lvl w:ilvl="0" w:tplc="6DD86A36">
      <w:start w:val="1"/>
      <w:numFmt w:val="lowerLetter"/>
      <w:lvlText w:val="%1)"/>
      <w:lvlJc w:val="left"/>
      <w:pPr>
        <w:ind w:left="360" w:hanging="360"/>
      </w:pPr>
      <w:rPr>
        <w:b w:val="0"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2A20A5"/>
    <w:multiLevelType w:val="multilevel"/>
    <w:tmpl w:val="1BE44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8A7BEF"/>
    <w:multiLevelType w:val="hybridMultilevel"/>
    <w:tmpl w:val="97D68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D2A80"/>
    <w:multiLevelType w:val="hybridMultilevel"/>
    <w:tmpl w:val="F746F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876FD"/>
    <w:multiLevelType w:val="hybridMultilevel"/>
    <w:tmpl w:val="3F981E20"/>
    <w:lvl w:ilvl="0" w:tplc="87BCB29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50F78B9"/>
    <w:multiLevelType w:val="hybridMultilevel"/>
    <w:tmpl w:val="CC489652"/>
    <w:lvl w:ilvl="0" w:tplc="542A1FEC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BB1D3F"/>
    <w:multiLevelType w:val="multilevel"/>
    <w:tmpl w:val="3D56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6F17A9"/>
    <w:multiLevelType w:val="hybridMultilevel"/>
    <w:tmpl w:val="9844E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97540"/>
    <w:multiLevelType w:val="hybridMultilevel"/>
    <w:tmpl w:val="BC36D9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7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/>
  <w:attachedTemplate r:id="rId1"/>
  <w:defaultTabStop w:val="708"/>
  <w:hyphenationZone w:val="425"/>
  <w:characterSpacingControl w:val="doNotCompress"/>
  <w:hdr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1B7"/>
    <w:rsid w:val="0001529D"/>
    <w:rsid w:val="00035E8A"/>
    <w:rsid w:val="00042A61"/>
    <w:rsid w:val="00050316"/>
    <w:rsid w:val="00056DB7"/>
    <w:rsid w:val="00061C1B"/>
    <w:rsid w:val="000631AF"/>
    <w:rsid w:val="00063696"/>
    <w:rsid w:val="00065042"/>
    <w:rsid w:val="0006736C"/>
    <w:rsid w:val="00077DB7"/>
    <w:rsid w:val="000B039C"/>
    <w:rsid w:val="000D0792"/>
    <w:rsid w:val="000E0429"/>
    <w:rsid w:val="000F43D1"/>
    <w:rsid w:val="0012231D"/>
    <w:rsid w:val="0012422B"/>
    <w:rsid w:val="0013068D"/>
    <w:rsid w:val="00144A33"/>
    <w:rsid w:val="00146451"/>
    <w:rsid w:val="001618A7"/>
    <w:rsid w:val="00161D11"/>
    <w:rsid w:val="00165B62"/>
    <w:rsid w:val="00177FF5"/>
    <w:rsid w:val="001D33F1"/>
    <w:rsid w:val="001D3583"/>
    <w:rsid w:val="001D780C"/>
    <w:rsid w:val="001F562B"/>
    <w:rsid w:val="002124E4"/>
    <w:rsid w:val="00214550"/>
    <w:rsid w:val="00220E2F"/>
    <w:rsid w:val="00236C0B"/>
    <w:rsid w:val="0024046D"/>
    <w:rsid w:val="00242C50"/>
    <w:rsid w:val="0025276E"/>
    <w:rsid w:val="00272856"/>
    <w:rsid w:val="002801B7"/>
    <w:rsid w:val="00285CF7"/>
    <w:rsid w:val="00286619"/>
    <w:rsid w:val="002A5054"/>
    <w:rsid w:val="002B646C"/>
    <w:rsid w:val="002B6A07"/>
    <w:rsid w:val="002C3DF4"/>
    <w:rsid w:val="002E00C6"/>
    <w:rsid w:val="002E2748"/>
    <w:rsid w:val="002E3915"/>
    <w:rsid w:val="002E7609"/>
    <w:rsid w:val="002F3D7F"/>
    <w:rsid w:val="003066E8"/>
    <w:rsid w:val="0033281A"/>
    <w:rsid w:val="00333D6D"/>
    <w:rsid w:val="003367AD"/>
    <w:rsid w:val="00343533"/>
    <w:rsid w:val="003500F2"/>
    <w:rsid w:val="003519E8"/>
    <w:rsid w:val="00372407"/>
    <w:rsid w:val="00373A1D"/>
    <w:rsid w:val="003752B5"/>
    <w:rsid w:val="003940E0"/>
    <w:rsid w:val="00397139"/>
    <w:rsid w:val="003D5362"/>
    <w:rsid w:val="003D57FD"/>
    <w:rsid w:val="003F79F9"/>
    <w:rsid w:val="00400F1B"/>
    <w:rsid w:val="00405972"/>
    <w:rsid w:val="004060A3"/>
    <w:rsid w:val="00410746"/>
    <w:rsid w:val="00427656"/>
    <w:rsid w:val="0043340C"/>
    <w:rsid w:val="00445F46"/>
    <w:rsid w:val="0045293F"/>
    <w:rsid w:val="004545D7"/>
    <w:rsid w:val="00457FC5"/>
    <w:rsid w:val="00467B0B"/>
    <w:rsid w:val="004702EB"/>
    <w:rsid w:val="00471358"/>
    <w:rsid w:val="004719CE"/>
    <w:rsid w:val="0047429E"/>
    <w:rsid w:val="00494BEE"/>
    <w:rsid w:val="004A3011"/>
    <w:rsid w:val="004A52B3"/>
    <w:rsid w:val="004B67FF"/>
    <w:rsid w:val="004D12DD"/>
    <w:rsid w:val="004D1E46"/>
    <w:rsid w:val="004E4995"/>
    <w:rsid w:val="004F005F"/>
    <w:rsid w:val="00515C39"/>
    <w:rsid w:val="00515F25"/>
    <w:rsid w:val="00545B82"/>
    <w:rsid w:val="00546D43"/>
    <w:rsid w:val="00557947"/>
    <w:rsid w:val="00574AF8"/>
    <w:rsid w:val="00580E16"/>
    <w:rsid w:val="00581740"/>
    <w:rsid w:val="005941A8"/>
    <w:rsid w:val="005A365E"/>
    <w:rsid w:val="005B697D"/>
    <w:rsid w:val="005D4478"/>
    <w:rsid w:val="005D4F78"/>
    <w:rsid w:val="005D5FAB"/>
    <w:rsid w:val="005E7051"/>
    <w:rsid w:val="00601510"/>
    <w:rsid w:val="00606F5E"/>
    <w:rsid w:val="0061753D"/>
    <w:rsid w:val="006510FD"/>
    <w:rsid w:val="006653FD"/>
    <w:rsid w:val="00671814"/>
    <w:rsid w:val="00672671"/>
    <w:rsid w:val="00692DDA"/>
    <w:rsid w:val="00694D55"/>
    <w:rsid w:val="006A08F4"/>
    <w:rsid w:val="006C1A88"/>
    <w:rsid w:val="006C5746"/>
    <w:rsid w:val="00703F14"/>
    <w:rsid w:val="007053AB"/>
    <w:rsid w:val="00707A6D"/>
    <w:rsid w:val="00724DB6"/>
    <w:rsid w:val="00747314"/>
    <w:rsid w:val="007514DD"/>
    <w:rsid w:val="007706F2"/>
    <w:rsid w:val="00786A45"/>
    <w:rsid w:val="00794F18"/>
    <w:rsid w:val="00795156"/>
    <w:rsid w:val="00796CF1"/>
    <w:rsid w:val="007B12C1"/>
    <w:rsid w:val="007C263B"/>
    <w:rsid w:val="007D0E0C"/>
    <w:rsid w:val="007D3191"/>
    <w:rsid w:val="007D4EFF"/>
    <w:rsid w:val="007D5377"/>
    <w:rsid w:val="007F436C"/>
    <w:rsid w:val="008022CE"/>
    <w:rsid w:val="00807F8E"/>
    <w:rsid w:val="00817419"/>
    <w:rsid w:val="00824CE7"/>
    <w:rsid w:val="008274CE"/>
    <w:rsid w:val="0084450C"/>
    <w:rsid w:val="00844E87"/>
    <w:rsid w:val="00861992"/>
    <w:rsid w:val="00864614"/>
    <w:rsid w:val="00875BD4"/>
    <w:rsid w:val="00876B1E"/>
    <w:rsid w:val="008973FD"/>
    <w:rsid w:val="008A0EEA"/>
    <w:rsid w:val="008A4BB4"/>
    <w:rsid w:val="008C4A31"/>
    <w:rsid w:val="008C508E"/>
    <w:rsid w:val="008C57EF"/>
    <w:rsid w:val="00916A78"/>
    <w:rsid w:val="009273F5"/>
    <w:rsid w:val="00941AB6"/>
    <w:rsid w:val="00945425"/>
    <w:rsid w:val="009457E2"/>
    <w:rsid w:val="00960049"/>
    <w:rsid w:val="00961AC8"/>
    <w:rsid w:val="00966FC6"/>
    <w:rsid w:val="009708AD"/>
    <w:rsid w:val="009769AE"/>
    <w:rsid w:val="00976F10"/>
    <w:rsid w:val="00977F80"/>
    <w:rsid w:val="00982889"/>
    <w:rsid w:val="0099357E"/>
    <w:rsid w:val="009A0A1D"/>
    <w:rsid w:val="009A13F1"/>
    <w:rsid w:val="009B2BF2"/>
    <w:rsid w:val="009C57B6"/>
    <w:rsid w:val="009C65DF"/>
    <w:rsid w:val="009D0A1A"/>
    <w:rsid w:val="009D6200"/>
    <w:rsid w:val="009D70D2"/>
    <w:rsid w:val="009E53DC"/>
    <w:rsid w:val="009F6757"/>
    <w:rsid w:val="00A26125"/>
    <w:rsid w:val="00A34964"/>
    <w:rsid w:val="00A35F95"/>
    <w:rsid w:val="00A434C5"/>
    <w:rsid w:val="00A573AE"/>
    <w:rsid w:val="00A65BC6"/>
    <w:rsid w:val="00AB0470"/>
    <w:rsid w:val="00AB7EA6"/>
    <w:rsid w:val="00AD68F7"/>
    <w:rsid w:val="00B12363"/>
    <w:rsid w:val="00B14B9C"/>
    <w:rsid w:val="00B21046"/>
    <w:rsid w:val="00B27566"/>
    <w:rsid w:val="00B40E70"/>
    <w:rsid w:val="00B434FF"/>
    <w:rsid w:val="00B5273D"/>
    <w:rsid w:val="00B658E1"/>
    <w:rsid w:val="00B660DB"/>
    <w:rsid w:val="00B82119"/>
    <w:rsid w:val="00B84841"/>
    <w:rsid w:val="00B90A5E"/>
    <w:rsid w:val="00B90AB2"/>
    <w:rsid w:val="00BD175A"/>
    <w:rsid w:val="00BD1CE7"/>
    <w:rsid w:val="00C13FAA"/>
    <w:rsid w:val="00C309F0"/>
    <w:rsid w:val="00C62837"/>
    <w:rsid w:val="00C73E69"/>
    <w:rsid w:val="00C9196C"/>
    <w:rsid w:val="00CB6801"/>
    <w:rsid w:val="00CC1835"/>
    <w:rsid w:val="00CC40A8"/>
    <w:rsid w:val="00CC4B6B"/>
    <w:rsid w:val="00CD2951"/>
    <w:rsid w:val="00CF674B"/>
    <w:rsid w:val="00D12973"/>
    <w:rsid w:val="00D235FB"/>
    <w:rsid w:val="00D25994"/>
    <w:rsid w:val="00D605D4"/>
    <w:rsid w:val="00D60785"/>
    <w:rsid w:val="00D7278D"/>
    <w:rsid w:val="00D73CD7"/>
    <w:rsid w:val="00D77EDF"/>
    <w:rsid w:val="00D86742"/>
    <w:rsid w:val="00D86AEB"/>
    <w:rsid w:val="00D900F2"/>
    <w:rsid w:val="00DB3A38"/>
    <w:rsid w:val="00DB6B60"/>
    <w:rsid w:val="00DC6D58"/>
    <w:rsid w:val="00DC78B7"/>
    <w:rsid w:val="00E26631"/>
    <w:rsid w:val="00E5454A"/>
    <w:rsid w:val="00E6083C"/>
    <w:rsid w:val="00E717A1"/>
    <w:rsid w:val="00E825D2"/>
    <w:rsid w:val="00E9494B"/>
    <w:rsid w:val="00EA2795"/>
    <w:rsid w:val="00EA4368"/>
    <w:rsid w:val="00EC2A9C"/>
    <w:rsid w:val="00EF0200"/>
    <w:rsid w:val="00EF28FB"/>
    <w:rsid w:val="00F00ACA"/>
    <w:rsid w:val="00F05520"/>
    <w:rsid w:val="00F05AE5"/>
    <w:rsid w:val="00F24C64"/>
    <w:rsid w:val="00F2691B"/>
    <w:rsid w:val="00F63B04"/>
    <w:rsid w:val="00F75710"/>
    <w:rsid w:val="00F762CC"/>
    <w:rsid w:val="00F85C11"/>
    <w:rsid w:val="00FA2B2C"/>
    <w:rsid w:val="00FB2CC5"/>
    <w:rsid w:val="00FB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A7ABB85"/>
  <w15:chartTrackingRefBased/>
  <w15:docId w15:val="{CD375D7B-54DB-4759-B6E8-7E2EE4D8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23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231D"/>
  </w:style>
  <w:style w:type="paragraph" w:styleId="Stopka">
    <w:name w:val="footer"/>
    <w:basedOn w:val="Normalny"/>
    <w:link w:val="StopkaZnak"/>
    <w:uiPriority w:val="99"/>
    <w:unhideWhenUsed/>
    <w:rsid w:val="001223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231D"/>
  </w:style>
  <w:style w:type="paragraph" w:customStyle="1" w:styleId="Brakstyluakapitowego">
    <w:name w:val="[Brak stylu akapitowego]"/>
    <w:rsid w:val="0012231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US"/>
    </w:rPr>
  </w:style>
  <w:style w:type="paragraph" w:customStyle="1" w:styleId="Podstawowyakapitowy">
    <w:name w:val="[Podstawowy akapitowy]"/>
    <w:basedOn w:val="Brakstyluakapitowego"/>
    <w:uiPriority w:val="99"/>
    <w:rsid w:val="0012231D"/>
  </w:style>
  <w:style w:type="paragraph" w:styleId="Zwrotpoegnalny">
    <w:name w:val="Closing"/>
    <w:basedOn w:val="Normalny"/>
    <w:link w:val="ZwrotpoegnalnyZnak"/>
    <w:rsid w:val="00961AC8"/>
    <w:pPr>
      <w:spacing w:after="96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ZwrotpoegnalnyZnak">
    <w:name w:val="Zwrot pożegnalny Znak"/>
    <w:link w:val="Zwrotpoegnalny"/>
    <w:rsid w:val="00961A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rsid w:val="00961AC8"/>
    <w:pPr>
      <w:spacing w:before="960" w:after="24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odpisZnak">
    <w:name w:val="Podpis Znak"/>
    <w:link w:val="Podpis"/>
    <w:rsid w:val="00961A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61AC8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961A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rsid w:val="00961AC8"/>
    <w:pPr>
      <w:spacing w:before="480" w:after="24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ZwrotgrzecznociowyZnak">
    <w:name w:val="Zwrot grzecznościowy Znak"/>
    <w:link w:val="Zwrotgrzecznociowy"/>
    <w:rsid w:val="00961A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rsid w:val="00961AC8"/>
    <w:pPr>
      <w:spacing w:after="4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DataZnak">
    <w:name w:val="Data Znak"/>
    <w:link w:val="Data"/>
    <w:rsid w:val="00961AC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dresnadawcyZnakZnak">
    <w:name w:val="Adres nadawcy Znak Znak"/>
    <w:link w:val="Adresnadawcy"/>
    <w:rsid w:val="00961AC8"/>
    <w:rPr>
      <w:rFonts w:ascii="Arial" w:hAnsi="Arial" w:cs="Arial"/>
      <w:i/>
      <w:szCs w:val="24"/>
      <w:lang w:eastAsia="pl-PL" w:bidi="pl-PL"/>
    </w:rPr>
  </w:style>
  <w:style w:type="paragraph" w:customStyle="1" w:styleId="Adresnadawcy">
    <w:name w:val="Adres nadawcy"/>
    <w:basedOn w:val="Normalny"/>
    <w:link w:val="AdresnadawcyZnakZnak"/>
    <w:rsid w:val="00961AC8"/>
    <w:pPr>
      <w:spacing w:after="0" w:line="240" w:lineRule="auto"/>
      <w:ind w:left="4320"/>
      <w:jc w:val="right"/>
    </w:pPr>
    <w:rPr>
      <w:rFonts w:ascii="Arial" w:hAnsi="Arial" w:cs="Arial"/>
      <w:i/>
      <w:szCs w:val="24"/>
      <w:lang w:eastAsia="pl-PL" w:bidi="pl-PL"/>
    </w:rPr>
  </w:style>
  <w:style w:type="paragraph" w:customStyle="1" w:styleId="Adresodbiorcy">
    <w:name w:val="Adres odbiorcy"/>
    <w:basedOn w:val="Normalny"/>
    <w:rsid w:val="00961AC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 w:bidi="pl-PL"/>
    </w:rPr>
  </w:style>
  <w:style w:type="paragraph" w:customStyle="1" w:styleId="DWZacznik">
    <w:name w:val="DW:/Załącznik"/>
    <w:basedOn w:val="Normalny"/>
    <w:rsid w:val="00961AC8"/>
    <w:pPr>
      <w:tabs>
        <w:tab w:val="left" w:pos="1440"/>
      </w:tabs>
      <w:spacing w:after="240" w:line="240" w:lineRule="auto"/>
      <w:ind w:left="1440" w:hanging="1440"/>
    </w:pPr>
    <w:rPr>
      <w:rFonts w:ascii="Times New Roman" w:eastAsia="Times New Roman" w:hAnsi="Times New Roman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39"/>
    <w:rsid w:val="009D70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9273F5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9273F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2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81A"/>
    <w:rPr>
      <w:rFonts w:ascii="Segoe UI" w:hAnsi="Segoe UI" w:cs="Segoe UI"/>
      <w:sz w:val="18"/>
      <w:szCs w:val="18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7D0E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D0E0C"/>
    <w:rPr>
      <w:b/>
      <w:bCs/>
    </w:rPr>
  </w:style>
  <w:style w:type="paragraph" w:styleId="Akapitzlist">
    <w:name w:val="List Paragraph"/>
    <w:basedOn w:val="Normalny"/>
    <w:uiPriority w:val="99"/>
    <w:qFormat/>
    <w:rsid w:val="00494BEE"/>
    <w:pPr>
      <w:spacing w:after="200" w:line="276" w:lineRule="auto"/>
      <w:ind w:left="720"/>
    </w:pPr>
    <w:rPr>
      <w:rFonts w:eastAsiaTheme="minorEastAsia" w:cs="Calibri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494BEE"/>
    <w:rPr>
      <w:rFonts w:ascii="Arial" w:hAnsi="Arial"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494BEE"/>
    <w:pPr>
      <w:shd w:val="clear" w:color="auto" w:fill="FFFFFF"/>
      <w:spacing w:after="180" w:line="192" w:lineRule="exact"/>
      <w:ind w:hanging="360"/>
      <w:jc w:val="both"/>
    </w:pPr>
    <w:rPr>
      <w:rFonts w:ascii="Arial" w:hAnsi="Arial" w:cs="Arial"/>
      <w:sz w:val="15"/>
      <w:szCs w:val="15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1D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1D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1D1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1D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1D1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25994"/>
    <w:rPr>
      <w:color w:val="954F72" w:themeColor="followedHyperlink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457FC5"/>
    <w:pPr>
      <w:spacing w:after="0" w:line="240" w:lineRule="auto"/>
    </w:pPr>
    <w:rPr>
      <w:rFonts w:eastAsiaTheme="minorHAns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7FC5"/>
    <w:rPr>
      <w:rFonts w:eastAsiaTheme="minorHAnsi" w:cs="Calibri"/>
      <w:sz w:val="22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rsid w:val="00457F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4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726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4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gm.org.pl/" TargetMode="External"/><Relationship Id="rId13" Type="http://schemas.openxmlformats.org/officeDocument/2006/relationships/hyperlink" Target="https://www.mag.pl/o-firmie/" TargetMode="External"/><Relationship Id="rId18" Type="http://schemas.openxmlformats.org/officeDocument/2006/relationships/hyperlink" Target="https://app.evenea.pl/event/pgm-surowce-frachty-konferencja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netbox.com.pl/pl/firma/" TargetMode="External"/><Relationship Id="rId17" Type="http://schemas.openxmlformats.org/officeDocument/2006/relationships/hyperlink" Target="https://www.pwc.pl/pl/branze/motoryzacja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akrosno.pl/" TargetMode="External"/><Relationship Id="rId20" Type="http://schemas.openxmlformats.org/officeDocument/2006/relationships/hyperlink" Target="https://www.automotivesuppliers.pl/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ieroslawskigroup.pl/home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martextruck.pl/firma/o-firmie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pgosa.pl/nasze-marki" TargetMode="External"/><Relationship Id="rId19" Type="http://schemas.openxmlformats.org/officeDocument/2006/relationships/hyperlink" Target="https://www.pwc.pl/pl/branze/motoryzacj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xmetrix.com/pl/" TargetMode="External"/><Relationship Id="rId14" Type="http://schemas.openxmlformats.org/officeDocument/2006/relationships/hyperlink" Target="https://www.automotivesuppliers.pl/pl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Dropbox\Bartek_prv\Praca\4.PGM\_Firmowka%20PGM%20KKK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6B6E5-584F-4C02-9978-AF1BA8BDB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_Firmowka PGM KKK</Template>
  <TotalTime>1</TotalTime>
  <Pages>2</Pages>
  <Words>672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Mielecki</dc:creator>
  <cp:keywords/>
  <dc:description/>
  <cp:lastModifiedBy>Dominik Kolbusz</cp:lastModifiedBy>
  <cp:revision>2</cp:revision>
  <cp:lastPrinted>2020-10-15T10:21:00Z</cp:lastPrinted>
  <dcterms:created xsi:type="dcterms:W3CDTF">2021-02-19T10:22:00Z</dcterms:created>
  <dcterms:modified xsi:type="dcterms:W3CDTF">2021-02-19T10:22:00Z</dcterms:modified>
</cp:coreProperties>
</file>